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0ED18" w14:textId="40D90A22" w:rsidR="00EC2D0E" w:rsidRPr="00CB1F39" w:rsidRDefault="001C608E" w:rsidP="00E6636D">
      <w:pPr>
        <w:spacing w:after="0" w:line="240" w:lineRule="auto"/>
        <w:ind w:left="720" w:right="720"/>
        <w:rPr>
          <w:rFonts w:eastAsia="Calibri" w:cs="Times New Roman"/>
          <w:noProof/>
        </w:rPr>
      </w:pPr>
      <w:r w:rsidRPr="00CB1F39">
        <w:rPr>
          <w:bCs/>
          <w:noProof/>
          <w:lang w:eastAsia="zh-CN"/>
        </w:rPr>
        <w:drawing>
          <wp:inline distT="0" distB="0" distL="0" distR="0" wp14:anchorId="6166831B" wp14:editId="5FB995E9">
            <wp:extent cx="5879592" cy="3588618"/>
            <wp:effectExtent l="38100" t="38100" r="45085" b="31115"/>
            <wp:docPr id="4" name="Picture 4" descr="A timeline is shown titled World War I 1914 to 1919. Circled years on the timeline show that important events happened in 1914, 1915, 1916, 1917, 1918, a two-year event from 1918 to 1919, and 1919. For the year 1914, two events are shown. For the first event, text reads: World War I begins in Europe. For the second event, text reads: Archduke Franz Ferdinand assassinated in Sarajevo. A black-and-white photograph of Archduke Franz Ferdinand is shown. For the year 1915, text reads: German U-boat sinks RMS Lusitania. A black-and-white photograph shows the RMS Lusitania. For the year 1916, text reads: Pancho Villa's forces attack Columbus, New Mexico. For the year 1917, three events are shown. For the first event, text reads: Germany sends the secret Zimmermann telegram. For the second event, text reads: Woodrow Wilson delivers 'Peace Without Victory' speech. For the third event, text reads: U.S. declares war on Germany and enters World War I. A black-and-white photograph shows soldiers fighting in a trench. For the year 1918, two events are shown. For the first event, text reads: U.S. soldiers engage Germans in the Argonne Forest during WWI. A black-and-white photograph shows German soldiers in a trench pointing guns at enemy forces. For the second event, text reads: President Wilson issues Fourteen Points. For the range 1918 to 1919, text reads: Anti-communist Red Scare in the U.S. For the year 1919, text reads: Treaty of Versailles officially ends World War I. A sepia photograph shows three men leaving the Palace of Versail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anitacornelius:Downloads:mocku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9592" cy="3588618"/>
                    </a:xfrm>
                    <a:prstGeom prst="rect">
                      <a:avLst/>
                    </a:prstGeom>
                    <a:ln w="38100" cap="sq">
                      <a:solidFill>
                        <a:srgbClr val="000000"/>
                      </a:solidFill>
                      <a:prstDash val="solid"/>
                      <a:miter lim="800000"/>
                    </a:ln>
                    <a:effectLst/>
                  </pic:spPr>
                </pic:pic>
              </a:graphicData>
            </a:graphic>
          </wp:inline>
        </w:drawing>
      </w:r>
      <w:bookmarkStart w:id="0" w:name="_GoBack"/>
      <w:bookmarkEnd w:id="0"/>
    </w:p>
    <w:p w14:paraId="198483FE" w14:textId="7A91181F" w:rsidR="00CC1C26" w:rsidRPr="00CB1F39" w:rsidRDefault="006A2493" w:rsidP="00A923AD">
      <w:pPr>
        <w:pStyle w:val="Heading1"/>
        <w:rPr>
          <w:sz w:val="40"/>
          <w:szCs w:val="40"/>
        </w:rPr>
      </w:pPr>
      <w:r>
        <w:rPr>
          <w:sz w:val="40"/>
          <w:szCs w:val="40"/>
        </w:rPr>
        <w:t>World War I</w:t>
      </w:r>
    </w:p>
    <w:p w14:paraId="0BC86BB0" w14:textId="4E5A2FDE" w:rsidR="00EC2D0E" w:rsidRPr="00CB1F39" w:rsidRDefault="00CC1C26" w:rsidP="00A923AD">
      <w:pPr>
        <w:pStyle w:val="Heading1b"/>
        <w:rPr>
          <w:sz w:val="40"/>
          <w:szCs w:val="40"/>
        </w:rPr>
      </w:pPr>
      <w:r w:rsidRPr="00CB1F39">
        <w:rPr>
          <w:sz w:val="40"/>
          <w:szCs w:val="40"/>
        </w:rPr>
        <w:t xml:space="preserve"> </w:t>
      </w:r>
      <w:r w:rsidR="001D44E0">
        <w:rPr>
          <w:sz w:val="40"/>
          <w:szCs w:val="40"/>
        </w:rPr>
        <w:t xml:space="preserve">U.S. History </w:t>
      </w:r>
      <w:r w:rsidR="00E6636D" w:rsidRPr="00CB1F39">
        <w:rPr>
          <w:sz w:val="40"/>
          <w:szCs w:val="40"/>
        </w:rPr>
        <w:t>Unit Companion</w:t>
      </w:r>
    </w:p>
    <w:p w14:paraId="27D16AB2" w14:textId="448FE986" w:rsidR="005D66B4" w:rsidRPr="004F0BE4" w:rsidRDefault="005D66B4" w:rsidP="005D66B4">
      <w:pPr>
        <w:tabs>
          <w:tab w:val="left" w:pos="10080"/>
        </w:tabs>
        <w:spacing w:before="360" w:after="0"/>
        <w:ind w:left="720" w:right="720"/>
        <w:rPr>
          <w:rStyle w:val="Strong"/>
          <w:szCs w:val="24"/>
        </w:rPr>
      </w:pPr>
      <w:r w:rsidRPr="004F0BE4">
        <w:rPr>
          <w:rStyle w:val="Strong"/>
          <w:szCs w:val="24"/>
        </w:rPr>
        <w:t xml:space="preserve">Directions </w:t>
      </w:r>
    </w:p>
    <w:p w14:paraId="27F709DB" w14:textId="70BF805A" w:rsidR="005D66B4" w:rsidRPr="00FE0EA3" w:rsidRDefault="005D66B4" w:rsidP="005D66B4">
      <w:pPr>
        <w:pStyle w:val="ListBullet"/>
        <w:tabs>
          <w:tab w:val="left" w:pos="10080"/>
        </w:tabs>
        <w:ind w:left="1440" w:right="720"/>
        <w:rPr>
          <w:szCs w:val="24"/>
        </w:rPr>
      </w:pPr>
      <w:r w:rsidRPr="00FE0EA3">
        <w:rPr>
          <w:szCs w:val="24"/>
        </w:rPr>
        <w:t xml:space="preserve">Complete </w:t>
      </w:r>
      <w:r w:rsidR="00031140" w:rsidRPr="00FE0EA3">
        <w:rPr>
          <w:szCs w:val="24"/>
        </w:rPr>
        <w:t xml:space="preserve">the </w:t>
      </w:r>
      <w:r w:rsidRPr="00C73BA7">
        <w:rPr>
          <w:rStyle w:val="Emphasis"/>
          <w:i w:val="0"/>
          <w:szCs w:val="24"/>
        </w:rPr>
        <w:t>Prepare</w:t>
      </w:r>
      <w:r w:rsidRPr="00FE0EA3">
        <w:rPr>
          <w:szCs w:val="24"/>
        </w:rPr>
        <w:t xml:space="preserve"> </w:t>
      </w:r>
      <w:r w:rsidR="009238E3" w:rsidRPr="00FE0EA3">
        <w:rPr>
          <w:szCs w:val="24"/>
        </w:rPr>
        <w:t>section</w:t>
      </w:r>
      <w:r w:rsidRPr="00FE0EA3">
        <w:rPr>
          <w:szCs w:val="24"/>
        </w:rPr>
        <w:t xml:space="preserve"> before you begin a unit.</w:t>
      </w:r>
    </w:p>
    <w:p w14:paraId="7DABE897" w14:textId="730153E7" w:rsidR="00031140" w:rsidRPr="00FE0EA3" w:rsidRDefault="00031140" w:rsidP="005D66B4">
      <w:pPr>
        <w:pStyle w:val="ListBullet"/>
        <w:tabs>
          <w:tab w:val="left" w:pos="10080"/>
        </w:tabs>
        <w:ind w:left="1440" w:right="720"/>
        <w:rPr>
          <w:szCs w:val="24"/>
        </w:rPr>
      </w:pPr>
      <w:r w:rsidRPr="00FE0EA3">
        <w:rPr>
          <w:szCs w:val="24"/>
        </w:rPr>
        <w:t xml:space="preserve">Complete the </w:t>
      </w:r>
      <w:r w:rsidR="00203E4B" w:rsidRPr="00C73BA7">
        <w:rPr>
          <w:szCs w:val="24"/>
        </w:rPr>
        <w:t xml:space="preserve">Lesson </w:t>
      </w:r>
      <w:r w:rsidRPr="00C73BA7">
        <w:rPr>
          <w:szCs w:val="24"/>
        </w:rPr>
        <w:t>Summaries and Guided Notes</w:t>
      </w:r>
      <w:r w:rsidRPr="00FE0EA3">
        <w:rPr>
          <w:szCs w:val="24"/>
        </w:rPr>
        <w:t xml:space="preserve"> section </w:t>
      </w:r>
      <w:r w:rsidR="00203E4B">
        <w:rPr>
          <w:szCs w:val="24"/>
        </w:rPr>
        <w:t xml:space="preserve">as you work through each lesson. </w:t>
      </w:r>
    </w:p>
    <w:p w14:paraId="61E20D38" w14:textId="51999BDF" w:rsidR="00FB2BE6" w:rsidRPr="00FE0EA3" w:rsidRDefault="005D66B4" w:rsidP="00FB2BE6">
      <w:pPr>
        <w:pStyle w:val="ListBullet"/>
        <w:ind w:left="1440"/>
        <w:rPr>
          <w:szCs w:val="24"/>
        </w:rPr>
      </w:pPr>
      <w:r w:rsidRPr="00FE0EA3">
        <w:rPr>
          <w:szCs w:val="24"/>
        </w:rPr>
        <w:t xml:space="preserve">Complete </w:t>
      </w:r>
      <w:r w:rsidR="00031140" w:rsidRPr="00FE0EA3">
        <w:rPr>
          <w:rStyle w:val="Emphasis"/>
          <w:i w:val="0"/>
          <w:szCs w:val="24"/>
        </w:rPr>
        <w:t>the</w:t>
      </w:r>
      <w:r w:rsidRPr="00FE0EA3">
        <w:rPr>
          <w:rStyle w:val="Emphasis"/>
          <w:szCs w:val="24"/>
        </w:rPr>
        <w:t xml:space="preserve"> </w:t>
      </w:r>
      <w:r w:rsidR="00441846" w:rsidRPr="00441846">
        <w:rPr>
          <w:rStyle w:val="Emphasis"/>
          <w:i w:val="0"/>
          <w:szCs w:val="24"/>
        </w:rPr>
        <w:t>Unit</w:t>
      </w:r>
      <w:r w:rsidR="00441846">
        <w:rPr>
          <w:rStyle w:val="Emphasis"/>
          <w:szCs w:val="24"/>
        </w:rPr>
        <w:t xml:space="preserve"> </w:t>
      </w:r>
      <w:r w:rsidRPr="00C73BA7">
        <w:rPr>
          <w:rStyle w:val="Emphasis"/>
          <w:i w:val="0"/>
          <w:szCs w:val="24"/>
        </w:rPr>
        <w:t>Review</w:t>
      </w:r>
      <w:r w:rsidR="00950304">
        <w:rPr>
          <w:szCs w:val="24"/>
        </w:rPr>
        <w:t xml:space="preserve"> section</w:t>
      </w:r>
      <w:r w:rsidR="00441846">
        <w:rPr>
          <w:szCs w:val="24"/>
        </w:rPr>
        <w:t>s</w:t>
      </w:r>
      <w:r w:rsidRPr="00FE0EA3">
        <w:rPr>
          <w:szCs w:val="24"/>
        </w:rPr>
        <w:t xml:space="preserve"> before you take the </w:t>
      </w:r>
      <w:r w:rsidR="006B7907" w:rsidRPr="00FE0EA3">
        <w:rPr>
          <w:szCs w:val="24"/>
        </w:rPr>
        <w:t>cumulative assessment</w:t>
      </w:r>
      <w:r w:rsidR="00FB2BE6" w:rsidRPr="00FE0EA3">
        <w:rPr>
          <w:szCs w:val="24"/>
        </w:rPr>
        <w:t>.</w:t>
      </w:r>
    </w:p>
    <w:p w14:paraId="373A6D66" w14:textId="05BAFE47" w:rsidR="00F361D0" w:rsidRPr="004F0BE4" w:rsidRDefault="00F361D0" w:rsidP="00F361D0">
      <w:pPr>
        <w:pStyle w:val="ListBullet"/>
        <w:numPr>
          <w:ilvl w:val="0"/>
          <w:numId w:val="0"/>
        </w:numPr>
        <w:ind w:left="720"/>
        <w:rPr>
          <w:szCs w:val="24"/>
        </w:rPr>
        <w:sectPr w:rsidR="00F361D0" w:rsidRPr="004F0BE4" w:rsidSect="00794D64">
          <w:footerReference w:type="default" r:id="rId13"/>
          <w:footerReference w:type="first" r:id="rId14"/>
          <w:pgSz w:w="12240" w:h="15840" w:code="1"/>
          <w:pgMar w:top="903" w:right="720" w:bottom="360" w:left="720" w:header="450" w:footer="233" w:gutter="0"/>
          <w:pgNumType w:start="0"/>
          <w:cols w:space="720"/>
          <w:titlePg/>
          <w:docGrid w:linePitch="360"/>
        </w:sectPr>
      </w:pPr>
      <w:r w:rsidRPr="004F0BE4">
        <w:rPr>
          <w:b/>
          <w:szCs w:val="24"/>
        </w:rPr>
        <w:t>NOTE</w:t>
      </w:r>
      <w:r w:rsidRPr="004F0BE4">
        <w:rPr>
          <w:szCs w:val="24"/>
        </w:rPr>
        <w:t xml:space="preserve">: Your teacher may require that you complete </w:t>
      </w:r>
      <w:r>
        <w:rPr>
          <w:szCs w:val="24"/>
        </w:rPr>
        <w:t>and submit this unit companion.</w:t>
      </w:r>
    </w:p>
    <w:p w14:paraId="51FAF452" w14:textId="41AE0052" w:rsidR="00043042" w:rsidRPr="00CA79D0" w:rsidRDefault="00F361D0" w:rsidP="00EB6F4F">
      <w:pPr>
        <w:rPr>
          <w:rStyle w:val="Hyperlink"/>
          <w:bCs/>
          <w:noProof/>
          <w:color w:val="auto"/>
          <w:szCs w:val="24"/>
          <w:u w:val="none"/>
        </w:rPr>
      </w:pPr>
      <w:r w:rsidRPr="004F0BE4">
        <w:rPr>
          <w:rStyle w:val="Hyperlink"/>
          <w:bCs/>
          <w:noProof/>
          <w:color w:val="auto"/>
          <w:szCs w:val="24"/>
          <w:u w:val="none"/>
        </w:rPr>
        <w:t xml:space="preserve">To complete this document, you must download and save the PDF. After downloading the PDF, open the </w:t>
      </w:r>
      <w:r w:rsidR="00C73BA7">
        <w:rPr>
          <w:rStyle w:val="Hyperlink"/>
          <w:bCs/>
          <w:noProof/>
          <w:color w:val="auto"/>
          <w:szCs w:val="24"/>
          <w:u w:val="none"/>
        </w:rPr>
        <w:t xml:space="preserve">Adobe® </w:t>
      </w:r>
      <w:r w:rsidRPr="004F0BE4">
        <w:rPr>
          <w:rStyle w:val="Hyperlink"/>
          <w:bCs/>
          <w:noProof/>
          <w:color w:val="auto"/>
          <w:szCs w:val="24"/>
          <w:u w:val="none"/>
        </w:rPr>
        <w:t xml:space="preserve">Acrobat </w:t>
      </w:r>
      <w:r w:rsidR="00D350AB">
        <w:rPr>
          <w:rStyle w:val="Hyperlink"/>
          <w:bCs/>
          <w:noProof/>
          <w:color w:val="auto"/>
          <w:szCs w:val="24"/>
          <w:u w:val="none"/>
        </w:rPr>
        <w:t xml:space="preserve">Reader program on your computer, </w:t>
      </w:r>
      <w:r w:rsidR="00C73BA7">
        <w:rPr>
          <w:rStyle w:val="Hyperlink"/>
          <w:bCs/>
          <w:noProof/>
          <w:color w:val="auto"/>
          <w:szCs w:val="24"/>
          <w:u w:val="none"/>
        </w:rPr>
        <w:t xml:space="preserve">select </w:t>
      </w:r>
      <w:r>
        <w:rPr>
          <w:rStyle w:val="Hyperlink"/>
          <w:bCs/>
          <w:noProof/>
          <w:color w:val="auto"/>
          <w:szCs w:val="24"/>
          <w:u w:val="none"/>
        </w:rPr>
        <w:t>File</w:t>
      </w:r>
      <w:r w:rsidR="00D350AB">
        <w:rPr>
          <w:rStyle w:val="Hyperlink"/>
          <w:bCs/>
          <w:noProof/>
          <w:color w:val="auto"/>
          <w:szCs w:val="24"/>
          <w:u w:val="none"/>
        </w:rPr>
        <w:t>,</w:t>
      </w:r>
      <w:r w:rsidR="00C73BA7">
        <w:rPr>
          <w:rStyle w:val="Hyperlink"/>
          <w:bCs/>
          <w:noProof/>
          <w:color w:val="auto"/>
          <w:szCs w:val="24"/>
          <w:u w:val="none"/>
        </w:rPr>
        <w:t xml:space="preserve"> and then Open. </w:t>
      </w:r>
      <w:r w:rsidRPr="004F0BE4">
        <w:rPr>
          <w:rStyle w:val="Hyperlink"/>
          <w:bCs/>
          <w:noProof/>
          <w:color w:val="auto"/>
          <w:szCs w:val="24"/>
          <w:u w:val="none"/>
        </w:rPr>
        <w:t xml:space="preserve">Locate and open the file saved on your computer's hard drive. Fill out the PDF in Acrobat Reader and select </w:t>
      </w:r>
      <w:r w:rsidR="00C73BA7">
        <w:rPr>
          <w:rStyle w:val="Hyperlink"/>
          <w:bCs/>
          <w:noProof/>
          <w:color w:val="auto"/>
          <w:szCs w:val="24"/>
          <w:u w:val="none"/>
        </w:rPr>
        <w:t>S</w:t>
      </w:r>
      <w:r w:rsidRPr="004F0BE4">
        <w:rPr>
          <w:rStyle w:val="Hyperlink"/>
          <w:bCs/>
          <w:noProof/>
          <w:color w:val="auto"/>
          <w:szCs w:val="24"/>
          <w:u w:val="none"/>
        </w:rPr>
        <w:t xml:space="preserve">ave. It is not recommended to fill in the form while it is open within your internet browser; </w:t>
      </w:r>
      <w:r w:rsidR="00C73BA7">
        <w:rPr>
          <w:rStyle w:val="Hyperlink"/>
          <w:bCs/>
          <w:noProof/>
          <w:color w:val="auto"/>
          <w:szCs w:val="24"/>
          <w:u w:val="none"/>
        </w:rPr>
        <w:t>this</w:t>
      </w:r>
      <w:r w:rsidRPr="004F0BE4">
        <w:rPr>
          <w:rStyle w:val="Hyperlink"/>
          <w:bCs/>
          <w:noProof/>
          <w:color w:val="auto"/>
          <w:szCs w:val="24"/>
          <w:u w:val="none"/>
        </w:rPr>
        <w:t xml:space="preserve"> can result in </w:t>
      </w:r>
      <w:r w:rsidR="00C73BA7">
        <w:rPr>
          <w:rStyle w:val="Hyperlink"/>
          <w:bCs/>
          <w:noProof/>
          <w:color w:val="auto"/>
          <w:szCs w:val="24"/>
          <w:u w:val="none"/>
        </w:rPr>
        <w:t xml:space="preserve">the </w:t>
      </w:r>
      <w:r w:rsidRPr="004F0BE4">
        <w:rPr>
          <w:rStyle w:val="Hyperlink"/>
          <w:bCs/>
          <w:noProof/>
          <w:color w:val="auto"/>
          <w:szCs w:val="24"/>
          <w:u w:val="none"/>
        </w:rPr>
        <w:t>loss of all entered information</w:t>
      </w:r>
      <w:sdt>
        <w:sdtPr>
          <w:rPr>
            <w:noProof/>
          </w:rPr>
          <w:id w:val="46267545"/>
          <w:docPartObj>
            <w:docPartGallery w:val="Cover Pages"/>
            <w:docPartUnique/>
          </w:docPartObj>
        </w:sdtPr>
        <w:sdtEndPr>
          <w:rPr>
            <w:rStyle w:val="Hyperlink"/>
            <w:bCs/>
            <w:color w:val="25646B" w:themeColor="hyperlink"/>
            <w:szCs w:val="24"/>
            <w:u w:val="single"/>
          </w:rPr>
        </w:sdtEndPr>
        <w:sdtContent>
          <w:r w:rsidR="007825DA">
            <w:rPr>
              <w:noProof/>
            </w:rPr>
            <w:t>.</w:t>
          </w:r>
          <w:r w:rsidR="00CA79D0">
            <w:rPr>
              <w:rStyle w:val="Hyperlink"/>
              <w:bCs/>
              <w:noProof/>
              <w:color w:val="auto"/>
              <w:szCs w:val="24"/>
              <w:u w:val="none"/>
            </w:rPr>
            <w:br w:type="page"/>
          </w:r>
        </w:sdtContent>
      </w:sdt>
    </w:p>
    <w:p w14:paraId="4144099C" w14:textId="17C14564" w:rsidR="00B5264A" w:rsidRPr="00CB1F39" w:rsidRDefault="00B5264A" w:rsidP="006E066D">
      <w:pPr>
        <w:pStyle w:val="Heading2"/>
      </w:pPr>
      <w:r w:rsidRPr="00CB1F39">
        <w:rPr>
          <w:noProof/>
          <w:position w:val="-22"/>
          <w:lang w:eastAsia="zh-CN"/>
        </w:rPr>
        <w:lastRenderedPageBreak/>
        <w:drawing>
          <wp:inline distT="0" distB="0" distL="0" distR="0" wp14:anchorId="050FD294" wp14:editId="49469222">
            <wp:extent cx="457200" cy="457200"/>
            <wp:effectExtent l="0" t="0" r="0" b="0"/>
            <wp:docPr id="22" name="Picture 22" descr="Pre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CB1F39">
        <w:t xml:space="preserve"> Prepare</w:t>
      </w:r>
    </w:p>
    <w:p w14:paraId="6A3187E7" w14:textId="1FF91D00" w:rsidR="00DB174B" w:rsidRPr="004F0BE4" w:rsidRDefault="00DB174B" w:rsidP="00DB174B">
      <w:pPr>
        <w:spacing w:after="0"/>
        <w:rPr>
          <w:szCs w:val="24"/>
        </w:rPr>
      </w:pPr>
      <w:r w:rsidRPr="004F0BE4">
        <w:rPr>
          <w:szCs w:val="24"/>
        </w:rPr>
        <w:t xml:space="preserve">Throughout </w:t>
      </w:r>
      <w:r w:rsidR="00C73BA7">
        <w:rPr>
          <w:szCs w:val="24"/>
        </w:rPr>
        <w:t xml:space="preserve">the </w:t>
      </w:r>
      <w:r w:rsidR="006A2493">
        <w:rPr>
          <w:szCs w:val="24"/>
        </w:rPr>
        <w:t>World War I</w:t>
      </w:r>
      <w:r w:rsidR="00216F38" w:rsidRPr="004F0BE4">
        <w:rPr>
          <w:szCs w:val="24"/>
        </w:rPr>
        <w:t xml:space="preserve"> </w:t>
      </w:r>
      <w:r w:rsidRPr="004F0BE4">
        <w:rPr>
          <w:szCs w:val="24"/>
        </w:rPr>
        <w:t xml:space="preserve">unit, you will explore the </w:t>
      </w:r>
      <w:r w:rsidR="00311F0B" w:rsidRPr="004F0BE4">
        <w:rPr>
          <w:szCs w:val="24"/>
        </w:rPr>
        <w:t xml:space="preserve">following </w:t>
      </w:r>
      <w:r w:rsidRPr="004F0BE4">
        <w:rPr>
          <w:szCs w:val="24"/>
        </w:rPr>
        <w:t>Essential Question</w:t>
      </w:r>
      <w:r w:rsidR="00AB2BDC" w:rsidRPr="004F0BE4">
        <w:rPr>
          <w:szCs w:val="24"/>
        </w:rPr>
        <w:t>s.</w:t>
      </w:r>
    </w:p>
    <w:p w14:paraId="093787C8" w14:textId="14FCC8B8" w:rsidR="00DB174B" w:rsidRPr="00CB1F39" w:rsidRDefault="00B5264A" w:rsidP="006E066D">
      <w:pPr>
        <w:pStyle w:val="Heading3"/>
      </w:pPr>
      <w:r w:rsidRPr="00CB1F39">
        <w:rPr>
          <w:noProof/>
          <w:position w:val="-12"/>
          <w:lang w:eastAsia="zh-CN"/>
        </w:rPr>
        <w:drawing>
          <wp:inline distT="0" distB="0" distL="0" distR="0" wp14:anchorId="7AEE0C10" wp14:editId="3360FAFE">
            <wp:extent cx="304800" cy="304800"/>
            <wp:effectExtent l="0" t="0" r="0" b="0"/>
            <wp:docPr id="21" name="Picture 21" descr="Essential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6">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00CB1F39">
        <w:t xml:space="preserve"> </w:t>
      </w:r>
      <w:r w:rsidR="00203E4B">
        <w:t xml:space="preserve">Unit </w:t>
      </w:r>
      <w:r w:rsidR="00AB2BDC" w:rsidRPr="00CB1F39">
        <w:t>Essential Questions</w:t>
      </w:r>
    </w:p>
    <w:p w14:paraId="0EC1124D" w14:textId="77777777" w:rsidR="006A2493" w:rsidRPr="006A2493" w:rsidRDefault="006A2493" w:rsidP="00CF53BE">
      <w:pPr>
        <w:pStyle w:val="ListBulletnoindent"/>
      </w:pPr>
      <w:r w:rsidRPr="006A2493">
        <w:t>Was world war inevitable in 1914?</w:t>
      </w:r>
    </w:p>
    <w:p w14:paraId="1FE7D191" w14:textId="77777777" w:rsidR="006A2493" w:rsidRPr="006A2493" w:rsidRDefault="006A2493" w:rsidP="00CF53BE">
      <w:pPr>
        <w:pStyle w:val="ListBulletnoindent"/>
      </w:pPr>
      <w:r w:rsidRPr="006A2493">
        <w:t>Was it possible for the United States to maintain neutrality in World War I?</w:t>
      </w:r>
    </w:p>
    <w:p w14:paraId="1B5F66FE" w14:textId="77777777" w:rsidR="006A2493" w:rsidRPr="006A2493" w:rsidRDefault="006A2493" w:rsidP="00CF53BE">
      <w:pPr>
        <w:pStyle w:val="ListBulletnoindent"/>
      </w:pPr>
      <w:r w:rsidRPr="006A2493">
        <w:t>Should the United States have entered World War I?</w:t>
      </w:r>
    </w:p>
    <w:p w14:paraId="35FEE468" w14:textId="77777777" w:rsidR="006A2493" w:rsidRPr="006A2493" w:rsidRDefault="006A2493" w:rsidP="00CF53BE">
      <w:pPr>
        <w:pStyle w:val="ListBulletnoindent"/>
      </w:pPr>
      <w:r w:rsidRPr="006A2493">
        <w:t>Should a democratic government tolerate dissent during times of war or other crises?</w:t>
      </w:r>
    </w:p>
    <w:p w14:paraId="0E8D4439" w14:textId="77777777" w:rsidR="006A2493" w:rsidRPr="006A2493" w:rsidRDefault="006A2493" w:rsidP="00CF53BE">
      <w:pPr>
        <w:pStyle w:val="ListBulletnoindent"/>
      </w:pPr>
      <w:r w:rsidRPr="006A2493">
        <w:t>Was the Treaty of Versailles a fair and effective settlement for lasting world peace?</w:t>
      </w:r>
    </w:p>
    <w:p w14:paraId="3260B57C" w14:textId="0442595B" w:rsidR="00DB174B" w:rsidRPr="004F0BE4" w:rsidRDefault="005803FE" w:rsidP="00DB174B">
      <w:pPr>
        <w:spacing w:after="0"/>
        <w:rPr>
          <w:szCs w:val="24"/>
        </w:rPr>
      </w:pPr>
      <w:r w:rsidRPr="004F0BE4">
        <w:rPr>
          <w:szCs w:val="24"/>
        </w:rPr>
        <w:t xml:space="preserve">You will learn about the following topics in </w:t>
      </w:r>
      <w:r w:rsidR="00FA3B56">
        <w:rPr>
          <w:szCs w:val="24"/>
        </w:rPr>
        <w:t xml:space="preserve">the </w:t>
      </w:r>
      <w:r w:rsidR="006A2493">
        <w:rPr>
          <w:szCs w:val="24"/>
        </w:rPr>
        <w:t xml:space="preserve">World War I </w:t>
      </w:r>
      <w:r w:rsidR="00554427" w:rsidRPr="004F0BE4">
        <w:rPr>
          <w:szCs w:val="24"/>
        </w:rPr>
        <w:t>unit</w:t>
      </w:r>
      <w:r w:rsidR="00DB174B" w:rsidRPr="004F0BE4">
        <w:rPr>
          <w:szCs w:val="24"/>
        </w:rPr>
        <w:t>:</w:t>
      </w:r>
    </w:p>
    <w:p w14:paraId="072B00E0" w14:textId="188AE221" w:rsidR="006A2493" w:rsidRPr="006A2493" w:rsidRDefault="006A2493" w:rsidP="00CF53BE">
      <w:pPr>
        <w:pStyle w:val="ListBulletnoindent"/>
      </w:pPr>
      <w:r w:rsidRPr="006A2493">
        <w:t xml:space="preserve">factors leading </w:t>
      </w:r>
      <w:r w:rsidR="00FA3B56">
        <w:t>to U.S. involvement in</w:t>
      </w:r>
      <w:r w:rsidRPr="006A2493">
        <w:t xml:space="preserve"> </w:t>
      </w:r>
      <w:r w:rsidR="00FA3B56">
        <w:t>the war</w:t>
      </w:r>
    </w:p>
    <w:p w14:paraId="17CD332C" w14:textId="31847C5D" w:rsidR="006A2493" w:rsidRPr="006A2493" w:rsidRDefault="00FA3B56" w:rsidP="00CF53BE">
      <w:pPr>
        <w:pStyle w:val="ListBulletnoindent"/>
      </w:pPr>
      <w:r>
        <w:t>role</w:t>
      </w:r>
      <w:r w:rsidRPr="006A2493">
        <w:t xml:space="preserve"> </w:t>
      </w:r>
      <w:r w:rsidR="006A2493" w:rsidRPr="006A2493">
        <w:t xml:space="preserve">of new military technology </w:t>
      </w:r>
      <w:r>
        <w:t xml:space="preserve">and strategy </w:t>
      </w:r>
    </w:p>
    <w:p w14:paraId="3630CF64" w14:textId="7CB4EC22" w:rsidR="006A2493" w:rsidRPr="006A2493" w:rsidRDefault="006A2493" w:rsidP="00CF53BE">
      <w:pPr>
        <w:pStyle w:val="ListBulletnoindent"/>
      </w:pPr>
      <w:r w:rsidRPr="006A2493">
        <w:t xml:space="preserve">how </w:t>
      </w:r>
      <w:r w:rsidR="00FA3B56">
        <w:t>Americans contributed to wartime efforts</w:t>
      </w:r>
      <w:r w:rsidRPr="006A2493">
        <w:t xml:space="preserve"> </w:t>
      </w:r>
      <w:r w:rsidR="00FA3B56">
        <w:t>at home and abroad</w:t>
      </w:r>
    </w:p>
    <w:p w14:paraId="0990EFD8" w14:textId="410C22B5" w:rsidR="006A2493" w:rsidRPr="006A2493" w:rsidRDefault="00FA3B56" w:rsidP="00CF53BE">
      <w:pPr>
        <w:pStyle w:val="ListBulletnoindent"/>
      </w:pPr>
      <w:r>
        <w:t>outcome of the</w:t>
      </w:r>
      <w:r w:rsidR="006A2493" w:rsidRPr="006A2493">
        <w:t xml:space="preserve"> war</w:t>
      </w:r>
      <w:r>
        <w:t xml:space="preserve"> and negot</w:t>
      </w:r>
      <w:r w:rsidR="009139F5">
        <w:t>i</w:t>
      </w:r>
      <w:r>
        <w:t>ations for peace</w:t>
      </w:r>
    </w:p>
    <w:p w14:paraId="184DF402" w14:textId="7FFC9A30" w:rsidR="006A2493" w:rsidRPr="006A2493" w:rsidRDefault="00FA3B56" w:rsidP="00CF53BE">
      <w:pPr>
        <w:pStyle w:val="ListBulletnoindent"/>
      </w:pPr>
      <w:r>
        <w:t>postwar challenges and changes</w:t>
      </w:r>
      <w:r w:rsidR="006A2493" w:rsidRPr="006A2493">
        <w:t xml:space="preserve"> in the United States</w:t>
      </w:r>
    </w:p>
    <w:p w14:paraId="5CBE9444" w14:textId="3E0D2012" w:rsidR="006647FF" w:rsidRPr="00CA79D0" w:rsidRDefault="005803FE" w:rsidP="00CA79D0">
      <w:pPr>
        <w:rPr>
          <w:szCs w:val="24"/>
        </w:rPr>
      </w:pPr>
      <w:r w:rsidRPr="004F0BE4">
        <w:rPr>
          <w:szCs w:val="24"/>
        </w:rPr>
        <w:t xml:space="preserve">You will take a cumulative quiz and test over the content in this unit. </w:t>
      </w:r>
    </w:p>
    <w:p w14:paraId="24570C59" w14:textId="45D95E4A" w:rsidR="00B5264A" w:rsidRPr="00CB1F39" w:rsidRDefault="00B5264A" w:rsidP="006E066D">
      <w:pPr>
        <w:pStyle w:val="Heading2"/>
      </w:pPr>
      <w:r w:rsidRPr="00CB1F39">
        <w:rPr>
          <w:rStyle w:val="HeadingIcon"/>
          <w:position w:val="-20"/>
          <w:lang w:eastAsia="zh-CN"/>
        </w:rPr>
        <w:drawing>
          <wp:inline distT="0" distB="0" distL="0" distR="0" wp14:anchorId="56A8ED63" wp14:editId="2A89B78B">
            <wp:extent cx="457200" cy="457200"/>
            <wp:effectExtent l="0" t="0" r="0" b="0"/>
            <wp:docPr id="24" name="Picture 24" descr="Summ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CB1F39">
        <w:t xml:space="preserve"> </w:t>
      </w:r>
      <w:r w:rsidR="00203E4B">
        <w:t xml:space="preserve">Lesson </w:t>
      </w:r>
      <w:r w:rsidRPr="00CB1F39">
        <w:t>Summar</w:t>
      </w:r>
      <w:r w:rsidR="00311F0B" w:rsidRPr="00CB1F39">
        <w:t>ies</w:t>
      </w:r>
      <w:r w:rsidR="008C1AD9" w:rsidRPr="00CB1F39">
        <w:t xml:space="preserve"> </w:t>
      </w:r>
      <w:r w:rsidR="006E066D">
        <w:t>and Guided Notes</w:t>
      </w:r>
    </w:p>
    <w:p w14:paraId="4748A01B" w14:textId="743AFF96" w:rsidR="00CA79D0" w:rsidRDefault="00533283" w:rsidP="00CA79D0">
      <w:pPr>
        <w:rPr>
          <w:szCs w:val="24"/>
        </w:rPr>
      </w:pPr>
      <w:r w:rsidRPr="00031140">
        <w:rPr>
          <w:szCs w:val="24"/>
        </w:rPr>
        <w:t xml:space="preserve">Each lesson is summarized </w:t>
      </w:r>
      <w:r w:rsidR="002206A1">
        <w:rPr>
          <w:szCs w:val="24"/>
        </w:rPr>
        <w:t>on the following pages</w:t>
      </w:r>
      <w:r w:rsidRPr="00031140">
        <w:rPr>
          <w:szCs w:val="24"/>
        </w:rPr>
        <w:t xml:space="preserve">. </w:t>
      </w:r>
      <w:r w:rsidR="00163B92" w:rsidRPr="00031140">
        <w:rPr>
          <w:szCs w:val="24"/>
        </w:rPr>
        <w:t xml:space="preserve">Read </w:t>
      </w:r>
      <w:r w:rsidR="00203E4B">
        <w:rPr>
          <w:szCs w:val="24"/>
        </w:rPr>
        <w:t xml:space="preserve">the summary </w:t>
      </w:r>
      <w:r w:rsidR="00163B92" w:rsidRPr="00031140">
        <w:rPr>
          <w:szCs w:val="24"/>
        </w:rPr>
        <w:t xml:space="preserve">before a lesson to </w:t>
      </w:r>
      <w:r w:rsidR="00163B92" w:rsidRPr="00415A62">
        <w:rPr>
          <w:szCs w:val="24"/>
        </w:rPr>
        <w:t>preview</w:t>
      </w:r>
      <w:r w:rsidR="00163B92" w:rsidRPr="00031140">
        <w:rPr>
          <w:szCs w:val="24"/>
        </w:rPr>
        <w:t xml:space="preserve"> the most important information, including people, places, and events.</w:t>
      </w:r>
      <w:r w:rsidR="002E6656" w:rsidRPr="00031140">
        <w:rPr>
          <w:szCs w:val="24"/>
        </w:rPr>
        <w:t xml:space="preserve"> </w:t>
      </w:r>
      <w:r w:rsidR="00163B92" w:rsidRPr="00031140">
        <w:rPr>
          <w:szCs w:val="24"/>
        </w:rPr>
        <w:t xml:space="preserve">Read </w:t>
      </w:r>
      <w:r w:rsidR="00415A62">
        <w:rPr>
          <w:szCs w:val="24"/>
        </w:rPr>
        <w:t xml:space="preserve">the summary </w:t>
      </w:r>
      <w:r w:rsidR="00163B92" w:rsidRPr="00031140">
        <w:rPr>
          <w:szCs w:val="24"/>
        </w:rPr>
        <w:t xml:space="preserve">after a lesson to </w:t>
      </w:r>
      <w:r w:rsidR="00163B92" w:rsidRPr="001C1406">
        <w:rPr>
          <w:szCs w:val="24"/>
        </w:rPr>
        <w:t>review</w:t>
      </w:r>
      <w:r w:rsidR="00163B92" w:rsidRPr="001C1406">
        <w:rPr>
          <w:i/>
          <w:szCs w:val="24"/>
        </w:rPr>
        <w:t xml:space="preserve"> </w:t>
      </w:r>
      <w:r w:rsidR="00A9205F" w:rsidRPr="001C1406">
        <w:rPr>
          <w:rStyle w:val="Emphasis"/>
          <w:i w:val="0"/>
          <w:szCs w:val="24"/>
        </w:rPr>
        <w:t>the lesson content</w:t>
      </w:r>
      <w:r w:rsidR="00163B92" w:rsidRPr="001C1406">
        <w:rPr>
          <w:szCs w:val="24"/>
        </w:rPr>
        <w:t xml:space="preserve"> without rereading</w:t>
      </w:r>
      <w:r w:rsidR="00163B92" w:rsidRPr="00031140">
        <w:rPr>
          <w:szCs w:val="24"/>
        </w:rPr>
        <w:t xml:space="preserve"> every word.</w:t>
      </w:r>
      <w:r w:rsidRPr="00031140">
        <w:rPr>
          <w:szCs w:val="24"/>
        </w:rPr>
        <w:t xml:space="preserve"> </w:t>
      </w:r>
      <w:r w:rsidR="006E066D" w:rsidRPr="00031140">
        <w:rPr>
          <w:szCs w:val="24"/>
        </w:rPr>
        <w:t xml:space="preserve">As you complete each lesson, </w:t>
      </w:r>
      <w:r w:rsidR="007A4582" w:rsidRPr="00031140">
        <w:rPr>
          <w:szCs w:val="24"/>
        </w:rPr>
        <w:t xml:space="preserve">record </w:t>
      </w:r>
      <w:r w:rsidR="00031140" w:rsidRPr="00031140">
        <w:rPr>
          <w:szCs w:val="24"/>
        </w:rPr>
        <w:t>information</w:t>
      </w:r>
      <w:r w:rsidR="006E066D" w:rsidRPr="00031140">
        <w:rPr>
          <w:szCs w:val="24"/>
        </w:rPr>
        <w:t xml:space="preserve"> </w:t>
      </w:r>
      <w:r w:rsidR="007A4582" w:rsidRPr="00031140">
        <w:rPr>
          <w:szCs w:val="24"/>
        </w:rPr>
        <w:t xml:space="preserve">in the </w:t>
      </w:r>
      <w:r w:rsidR="001C1406">
        <w:rPr>
          <w:szCs w:val="24"/>
        </w:rPr>
        <w:t>G</w:t>
      </w:r>
      <w:r w:rsidR="007A4582" w:rsidRPr="00031140">
        <w:rPr>
          <w:szCs w:val="24"/>
        </w:rPr>
        <w:t>u</w:t>
      </w:r>
      <w:r w:rsidR="001C1406">
        <w:rPr>
          <w:szCs w:val="24"/>
        </w:rPr>
        <w:t>ided N</w:t>
      </w:r>
      <w:r w:rsidR="007A4582" w:rsidRPr="00031140">
        <w:rPr>
          <w:szCs w:val="24"/>
        </w:rPr>
        <w:t>otes</w:t>
      </w:r>
      <w:r w:rsidR="001C1406">
        <w:rPr>
          <w:szCs w:val="24"/>
        </w:rPr>
        <w:t xml:space="preserve"> section</w:t>
      </w:r>
      <w:r w:rsidR="006E066D" w:rsidRPr="00031140">
        <w:rPr>
          <w:szCs w:val="24"/>
        </w:rPr>
        <w:t xml:space="preserve">. </w:t>
      </w:r>
      <w:r w:rsidR="00031140" w:rsidRPr="00031140">
        <w:rPr>
          <w:szCs w:val="24"/>
        </w:rPr>
        <w:t xml:space="preserve">Some questions have been provided for you. </w:t>
      </w:r>
      <w:r w:rsidR="00415A62">
        <w:rPr>
          <w:szCs w:val="24"/>
        </w:rPr>
        <w:t>You may also t</w:t>
      </w:r>
      <w:r w:rsidR="00031140" w:rsidRPr="00031140">
        <w:rPr>
          <w:szCs w:val="24"/>
        </w:rPr>
        <w:t>ake notes on other important lesson information.</w:t>
      </w:r>
      <w:r w:rsidR="00CA79D0">
        <w:rPr>
          <w:szCs w:val="24"/>
        </w:rPr>
        <w:br w:type="page"/>
      </w:r>
    </w:p>
    <w:p w14:paraId="7F9F5085" w14:textId="4CF0BD15" w:rsidR="006647FF" w:rsidRPr="00690756" w:rsidRDefault="006A2493" w:rsidP="006E066D">
      <w:pPr>
        <w:pStyle w:val="Heading3"/>
      </w:pPr>
      <w:r>
        <w:lastRenderedPageBreak/>
        <w:t>From Neutrality to War</w:t>
      </w:r>
      <w:r w:rsidR="00257154" w:rsidRPr="00690756">
        <w:t xml:space="preserve"> </w:t>
      </w:r>
      <w:r w:rsidR="006E066D">
        <w:t>Summary</w:t>
      </w:r>
    </w:p>
    <w:p w14:paraId="3C7A9BC3" w14:textId="33FC80F5" w:rsidR="006647FF" w:rsidRDefault="006A2493" w:rsidP="006647FF">
      <w:pPr>
        <w:rPr>
          <w:szCs w:val="24"/>
        </w:rPr>
      </w:pPr>
      <w:r w:rsidRPr="006A2493">
        <w:rPr>
          <w:szCs w:val="24"/>
        </w:rPr>
        <w:t xml:space="preserve">In 1914, most of the countries in Europe were at war with each other. </w:t>
      </w:r>
      <w:r w:rsidR="009139F5">
        <w:rPr>
          <w:szCs w:val="24"/>
        </w:rPr>
        <w:t>A</w:t>
      </w:r>
      <w:r w:rsidRPr="006A2493">
        <w:rPr>
          <w:szCs w:val="24"/>
        </w:rPr>
        <w:t xml:space="preserve"> web of alliances</w:t>
      </w:r>
      <w:r w:rsidR="009139F5">
        <w:rPr>
          <w:szCs w:val="24"/>
        </w:rPr>
        <w:t xml:space="preserve"> between many countries meant that</w:t>
      </w:r>
      <w:r w:rsidRPr="006A2493">
        <w:rPr>
          <w:szCs w:val="24"/>
        </w:rPr>
        <w:t xml:space="preserve"> once one country went to war with another, others were pulled into the conflict. The United States was determined to remain neutral in a war that seemed very far away</w:t>
      </w:r>
      <w:r w:rsidR="009139F5">
        <w:rPr>
          <w:szCs w:val="24"/>
        </w:rPr>
        <w:t xml:space="preserve"> in</w:t>
      </w:r>
      <w:r w:rsidRPr="006A2493">
        <w:rPr>
          <w:szCs w:val="24"/>
        </w:rPr>
        <w:t xml:space="preserve"> both </w:t>
      </w:r>
      <w:r w:rsidR="009139F5">
        <w:rPr>
          <w:szCs w:val="24"/>
        </w:rPr>
        <w:t xml:space="preserve">physical </w:t>
      </w:r>
      <w:r w:rsidRPr="006A2493">
        <w:rPr>
          <w:szCs w:val="24"/>
        </w:rPr>
        <w:t>geography and American interests. But events unfolded that made it impossible for America’s president, Woodrow Wilson, to keep his vow of neutrality. This lesson explains why the war started and what drew the United States into it. You will use primary sources to learn about the shift from neutrality to war.</w:t>
      </w:r>
    </w:p>
    <w:tbl>
      <w:tblPr>
        <w:tblStyle w:val="UnitCompantionTable1"/>
        <w:tblW w:w="9565" w:type="dxa"/>
        <w:tblLook w:val="04A0" w:firstRow="1" w:lastRow="0" w:firstColumn="1" w:lastColumn="0" w:noHBand="0" w:noVBand="1"/>
      </w:tblPr>
      <w:tblGrid>
        <w:gridCol w:w="2815"/>
        <w:gridCol w:w="6750"/>
      </w:tblGrid>
      <w:tr w:rsidR="006E066D" w:rsidRPr="00066253" w14:paraId="23B564F2" w14:textId="77777777" w:rsidTr="008A502B">
        <w:trPr>
          <w:cnfStyle w:val="100000000000" w:firstRow="1" w:lastRow="0" w:firstColumn="0" w:lastColumn="0" w:oddVBand="0" w:evenVBand="0" w:oddHBand="0" w:evenHBand="0" w:firstRowFirstColumn="0" w:firstRowLastColumn="0" w:lastRowFirstColumn="0" w:lastRowLastColumn="0"/>
          <w:tblHeader/>
        </w:trPr>
        <w:tc>
          <w:tcPr>
            <w:tcW w:w="9565" w:type="dxa"/>
            <w:gridSpan w:val="2"/>
          </w:tcPr>
          <w:p w14:paraId="693B5193" w14:textId="7E39F3BC" w:rsidR="006E066D" w:rsidRPr="00066253" w:rsidRDefault="006A2493" w:rsidP="007C2AB0">
            <w:pPr>
              <w:pStyle w:val="TableHeading"/>
              <w:keepNext w:val="0"/>
            </w:pPr>
            <w:r>
              <w:rPr>
                <w:b/>
              </w:rPr>
              <w:t>From Neutrality to War</w:t>
            </w:r>
            <w:r w:rsidR="006E066D" w:rsidRPr="00066253">
              <w:rPr>
                <w:b/>
              </w:rPr>
              <w:t xml:space="preserve"> Guided Notes </w:t>
            </w:r>
          </w:p>
        </w:tc>
      </w:tr>
      <w:tr w:rsidR="00743F8C" w:rsidRPr="008A502B" w14:paraId="48F31596" w14:textId="77777777" w:rsidTr="002206A1">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558C166C" w14:textId="212D3A64" w:rsidR="00D7487C" w:rsidRPr="008A502B" w:rsidRDefault="006A2493" w:rsidP="00CF53BE">
            <w:pPr>
              <w:pStyle w:val="TableHeading"/>
              <w:rPr>
                <w:b w:val="0"/>
                <w:color w:val="auto"/>
              </w:rPr>
            </w:pPr>
            <w:r w:rsidRPr="006A2493">
              <w:rPr>
                <w:b w:val="0"/>
                <w:color w:val="auto"/>
              </w:rPr>
              <w:t>Prior to the outbreak of the war, what were the two alliances that competed in Europe? (slide 3)</w:t>
            </w:r>
          </w:p>
        </w:tc>
        <w:tc>
          <w:tcPr>
            <w:tcW w:w="6750" w:type="dxa"/>
            <w:shd w:val="clear" w:color="auto" w:fill="auto"/>
          </w:tcPr>
          <w:p w14:paraId="7A45203F" w14:textId="50810A72" w:rsidR="00743F8C" w:rsidRPr="008A502B" w:rsidRDefault="006A2493" w:rsidP="00517A9D">
            <w:pPr>
              <w:pStyle w:val="TableHeading"/>
              <w:keepNext w:val="0"/>
              <w:rPr>
                <w:b w:val="0"/>
                <w:color w:val="auto"/>
              </w:rPr>
            </w:pPr>
            <w:r w:rsidRPr="006A2493">
              <w:rPr>
                <w:b w:val="0"/>
                <w:color w:val="auto"/>
              </w:rPr>
              <w:t xml:space="preserve">The two competing alliances </w:t>
            </w:r>
            <w:r w:rsidR="00517A9D">
              <w:rPr>
                <w:b w:val="0"/>
                <w:color w:val="auto"/>
              </w:rPr>
              <w:t xml:space="preserve">in Europe </w:t>
            </w:r>
            <w:r w:rsidRPr="006A2493">
              <w:rPr>
                <w:b w:val="0"/>
                <w:color w:val="auto"/>
              </w:rPr>
              <w:t>were the Triple Entente</w:t>
            </w:r>
            <w:r w:rsidR="00517A9D">
              <w:rPr>
                <w:b w:val="0"/>
                <w:color w:val="auto"/>
              </w:rPr>
              <w:t xml:space="preserve"> and the Triple Alliance. </w:t>
            </w:r>
          </w:p>
        </w:tc>
      </w:tr>
      <w:tr w:rsidR="00743F8C" w:rsidRPr="008A502B" w14:paraId="0664BF1C" w14:textId="77777777" w:rsidTr="002206A1">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308FE958" w14:textId="4AA47B05" w:rsidR="00743F8C" w:rsidRPr="008A502B" w:rsidRDefault="00517A9D" w:rsidP="00517A9D">
            <w:pPr>
              <w:pStyle w:val="TableHeading"/>
              <w:keepNext w:val="0"/>
              <w:rPr>
                <w:b w:val="0"/>
                <w:color w:val="auto"/>
              </w:rPr>
            </w:pPr>
            <w:r>
              <w:rPr>
                <w:b w:val="0"/>
                <w:color w:val="auto"/>
              </w:rPr>
              <w:t>What caused the</w:t>
            </w:r>
            <w:r w:rsidR="006A2493" w:rsidRPr="006A2493">
              <w:rPr>
                <w:b w:val="0"/>
                <w:color w:val="auto"/>
              </w:rPr>
              <w:t xml:space="preserve"> war </w:t>
            </w:r>
            <w:r>
              <w:rPr>
                <w:b w:val="0"/>
                <w:color w:val="auto"/>
              </w:rPr>
              <w:t>to break</w:t>
            </w:r>
            <w:r w:rsidR="006A2493" w:rsidRPr="006A2493">
              <w:rPr>
                <w:b w:val="0"/>
                <w:color w:val="auto"/>
              </w:rPr>
              <w:t xml:space="preserve"> out in Europe? (slide 3 interactive activity)</w:t>
            </w:r>
          </w:p>
        </w:tc>
        <w:tc>
          <w:tcPr>
            <w:tcW w:w="6750" w:type="dxa"/>
            <w:shd w:val="clear" w:color="auto" w:fill="auto"/>
          </w:tcPr>
          <w:p w14:paraId="1BF7A43F" w14:textId="77777777" w:rsidR="00743F8C" w:rsidRPr="008A502B" w:rsidRDefault="00743F8C" w:rsidP="007C2AB0">
            <w:pPr>
              <w:pStyle w:val="TableHeading"/>
              <w:keepNext w:val="0"/>
              <w:rPr>
                <w:b w:val="0"/>
                <w:color w:val="auto"/>
              </w:rPr>
            </w:pPr>
          </w:p>
        </w:tc>
      </w:tr>
      <w:tr w:rsidR="00743F8C" w:rsidRPr="008A502B" w14:paraId="1FA8AFAB" w14:textId="77777777" w:rsidTr="002206A1">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62044DD1" w14:textId="78EC09DF" w:rsidR="00D7487C" w:rsidRPr="008A502B" w:rsidRDefault="006A2493">
            <w:pPr>
              <w:pStyle w:val="TableHeading"/>
              <w:keepNext w:val="0"/>
              <w:rPr>
                <w:b w:val="0"/>
                <w:color w:val="auto"/>
              </w:rPr>
            </w:pPr>
            <w:r>
              <w:rPr>
                <w:b w:val="0"/>
                <w:color w:val="auto"/>
              </w:rPr>
              <w:t xml:space="preserve">What </w:t>
            </w:r>
            <w:r w:rsidR="009139F5">
              <w:rPr>
                <w:b w:val="0"/>
                <w:color w:val="auto"/>
              </w:rPr>
              <w:t xml:space="preserve">is </w:t>
            </w:r>
            <w:r>
              <w:rPr>
                <w:b w:val="0"/>
                <w:color w:val="auto"/>
              </w:rPr>
              <w:t>an example of unrestricted submarine warfare that affected the United States? (slide 4)</w:t>
            </w:r>
          </w:p>
        </w:tc>
        <w:tc>
          <w:tcPr>
            <w:tcW w:w="6750" w:type="dxa"/>
            <w:shd w:val="clear" w:color="auto" w:fill="auto"/>
          </w:tcPr>
          <w:p w14:paraId="5A2A310D" w14:textId="77777777" w:rsidR="00743F8C" w:rsidRPr="008A502B" w:rsidRDefault="00743F8C" w:rsidP="007C2AB0">
            <w:pPr>
              <w:pStyle w:val="TableHeading"/>
              <w:keepNext w:val="0"/>
              <w:rPr>
                <w:b w:val="0"/>
                <w:color w:val="auto"/>
              </w:rPr>
            </w:pPr>
          </w:p>
        </w:tc>
      </w:tr>
      <w:tr w:rsidR="00D7487C" w:rsidRPr="008A502B" w14:paraId="6E1AF877" w14:textId="77777777" w:rsidTr="002206A1">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16B0BA02" w14:textId="45EDA21B" w:rsidR="00D7487C" w:rsidRPr="00CF53BE" w:rsidRDefault="006A2493" w:rsidP="007C2AB0">
            <w:pPr>
              <w:pStyle w:val="TableHeading"/>
              <w:keepNext w:val="0"/>
              <w:rPr>
                <w:b w:val="0"/>
                <w:color w:val="auto"/>
              </w:rPr>
            </w:pPr>
            <w:r w:rsidRPr="00CF53BE">
              <w:rPr>
                <w:b w:val="0"/>
                <w:color w:val="auto"/>
              </w:rPr>
              <w:t xml:space="preserve">What were some of </w:t>
            </w:r>
            <w:r w:rsidR="00517A9D" w:rsidRPr="00CF53BE">
              <w:rPr>
                <w:b w:val="0"/>
                <w:color w:val="auto"/>
              </w:rPr>
              <w:t xml:space="preserve">President </w:t>
            </w:r>
            <w:r w:rsidRPr="00CF53BE">
              <w:rPr>
                <w:b w:val="0"/>
                <w:color w:val="auto"/>
              </w:rPr>
              <w:t>Wilson’s reasons for maintaining neutrality? (slide 5)</w:t>
            </w:r>
          </w:p>
        </w:tc>
        <w:tc>
          <w:tcPr>
            <w:tcW w:w="6750" w:type="dxa"/>
            <w:shd w:val="clear" w:color="auto" w:fill="auto"/>
          </w:tcPr>
          <w:p w14:paraId="14DC9A5F" w14:textId="77777777" w:rsidR="00D7487C" w:rsidRPr="008A502B" w:rsidRDefault="00D7487C" w:rsidP="007C2AB0">
            <w:pPr>
              <w:pStyle w:val="TableHeading"/>
              <w:keepNext w:val="0"/>
              <w:rPr>
                <w:b w:val="0"/>
                <w:color w:val="auto"/>
              </w:rPr>
            </w:pPr>
          </w:p>
        </w:tc>
      </w:tr>
      <w:tr w:rsidR="00D7487C" w:rsidRPr="008A502B" w14:paraId="3F9A00A4" w14:textId="77777777" w:rsidTr="002206A1">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7A3C0A1C" w14:textId="5C068F0F" w:rsidR="00D7487C" w:rsidRPr="006A2493" w:rsidRDefault="006A2493" w:rsidP="006A2493">
            <w:pPr>
              <w:pStyle w:val="TableHeading"/>
              <w:keepNext w:val="0"/>
              <w:rPr>
                <w:b w:val="0"/>
                <w:color w:val="auto"/>
              </w:rPr>
            </w:pPr>
            <w:r>
              <w:rPr>
                <w:b w:val="0"/>
                <w:color w:val="auto"/>
              </w:rPr>
              <w:t xml:space="preserve">What event finally pushed </w:t>
            </w:r>
            <w:r w:rsidR="00517A9D">
              <w:rPr>
                <w:b w:val="0"/>
                <w:color w:val="auto"/>
              </w:rPr>
              <w:t>the United States to enter the</w:t>
            </w:r>
            <w:r>
              <w:rPr>
                <w:b w:val="0"/>
                <w:color w:val="auto"/>
              </w:rPr>
              <w:t xml:space="preserve"> war? (slide 6 podcast)</w:t>
            </w:r>
          </w:p>
        </w:tc>
        <w:tc>
          <w:tcPr>
            <w:tcW w:w="6750" w:type="dxa"/>
            <w:shd w:val="clear" w:color="auto" w:fill="auto"/>
          </w:tcPr>
          <w:p w14:paraId="6C5CCFBA" w14:textId="77777777" w:rsidR="00D7487C" w:rsidRPr="008A502B" w:rsidRDefault="00D7487C" w:rsidP="007C2AB0">
            <w:pPr>
              <w:pStyle w:val="TableHeading"/>
              <w:keepNext w:val="0"/>
              <w:rPr>
                <w:b w:val="0"/>
                <w:color w:val="auto"/>
              </w:rPr>
            </w:pPr>
          </w:p>
        </w:tc>
      </w:tr>
    </w:tbl>
    <w:p w14:paraId="6B26355B" w14:textId="77777777" w:rsidR="002206A1" w:rsidRPr="00EB6F4F" w:rsidRDefault="002206A1" w:rsidP="00EB6F4F">
      <w:r w:rsidRPr="00EB6F4F">
        <w:br w:type="page"/>
      </w:r>
    </w:p>
    <w:p w14:paraId="0C72A1C4" w14:textId="67EDCB87" w:rsidR="00D7487C" w:rsidRPr="00690756" w:rsidRDefault="006A2493" w:rsidP="00D7487C">
      <w:pPr>
        <w:pStyle w:val="Heading3"/>
      </w:pPr>
      <w:r>
        <w:lastRenderedPageBreak/>
        <w:t>Americans in the Trenches</w:t>
      </w:r>
      <w:r w:rsidR="00D7487C" w:rsidRPr="00690756">
        <w:t xml:space="preserve"> </w:t>
      </w:r>
      <w:r w:rsidR="00D7487C">
        <w:t>Summary</w:t>
      </w:r>
    </w:p>
    <w:p w14:paraId="24B495AD" w14:textId="2D3C2EF4" w:rsidR="00D7487C" w:rsidRDefault="006A2493" w:rsidP="00D7487C">
      <w:pPr>
        <w:rPr>
          <w:szCs w:val="24"/>
        </w:rPr>
      </w:pPr>
      <w:r w:rsidRPr="006A2493">
        <w:rPr>
          <w:szCs w:val="24"/>
        </w:rPr>
        <w:t xml:space="preserve">Modern weapons of war used in World War I, such as airplanes and submarines, changed how wars would be fought in the future. Once the United States was firmly committed to war, the American Expeditionary Forces, led by General John J. Pershing, joined the other members of the </w:t>
      </w:r>
      <w:r w:rsidR="009139F5">
        <w:rPr>
          <w:szCs w:val="24"/>
        </w:rPr>
        <w:t>Allied forces</w:t>
      </w:r>
      <w:r w:rsidR="009139F5" w:rsidRPr="006A2493">
        <w:rPr>
          <w:szCs w:val="24"/>
        </w:rPr>
        <w:t xml:space="preserve"> </w:t>
      </w:r>
      <w:r w:rsidRPr="006A2493">
        <w:rPr>
          <w:szCs w:val="24"/>
        </w:rPr>
        <w:t>in the trenches and airfields of France and Belgium. The war brought challenges</w:t>
      </w:r>
      <w:r w:rsidR="009139F5">
        <w:rPr>
          <w:szCs w:val="24"/>
        </w:rPr>
        <w:t xml:space="preserve"> as well as</w:t>
      </w:r>
      <w:r w:rsidRPr="006A2493">
        <w:rPr>
          <w:szCs w:val="24"/>
        </w:rPr>
        <w:t xml:space="preserve"> opportunities to the men and women who served. Many wrote letters describing their experiences or kept journa</w:t>
      </w:r>
      <w:r w:rsidR="00517A9D">
        <w:rPr>
          <w:szCs w:val="24"/>
        </w:rPr>
        <w:t xml:space="preserve">ls of their daily activities. You will use primary </w:t>
      </w:r>
      <w:r w:rsidRPr="006A2493">
        <w:rPr>
          <w:szCs w:val="24"/>
        </w:rPr>
        <w:t xml:space="preserve">sources to </w:t>
      </w:r>
      <w:r w:rsidR="00517A9D">
        <w:rPr>
          <w:szCs w:val="24"/>
        </w:rPr>
        <w:t>learn about</w:t>
      </w:r>
      <w:r w:rsidRPr="006A2493">
        <w:rPr>
          <w:szCs w:val="24"/>
        </w:rPr>
        <w:t xml:space="preserve"> what life was like for the Americans who went to war.</w:t>
      </w:r>
    </w:p>
    <w:tbl>
      <w:tblPr>
        <w:tblStyle w:val="UnitCompantionTable1"/>
        <w:tblW w:w="9565" w:type="dxa"/>
        <w:tblLook w:val="04A0" w:firstRow="1" w:lastRow="0" w:firstColumn="1" w:lastColumn="0" w:noHBand="0" w:noVBand="1"/>
      </w:tblPr>
      <w:tblGrid>
        <w:gridCol w:w="2815"/>
        <w:gridCol w:w="6750"/>
      </w:tblGrid>
      <w:tr w:rsidR="00D7487C" w:rsidRPr="00066253" w14:paraId="047FE9BF" w14:textId="77777777" w:rsidTr="008A502B">
        <w:trPr>
          <w:cnfStyle w:val="100000000000" w:firstRow="1" w:lastRow="0" w:firstColumn="0" w:lastColumn="0" w:oddVBand="0" w:evenVBand="0" w:oddHBand="0" w:evenHBand="0" w:firstRowFirstColumn="0" w:firstRowLastColumn="0" w:lastRowFirstColumn="0" w:lastRowLastColumn="0"/>
          <w:tblHeader/>
        </w:trPr>
        <w:tc>
          <w:tcPr>
            <w:tcW w:w="9565" w:type="dxa"/>
            <w:gridSpan w:val="2"/>
          </w:tcPr>
          <w:p w14:paraId="3EDECD89" w14:textId="08B82BB9" w:rsidR="00D7487C" w:rsidRPr="00066253" w:rsidRDefault="006A2493" w:rsidP="007C2AB0">
            <w:pPr>
              <w:pStyle w:val="TableHeading"/>
              <w:keepNext w:val="0"/>
            </w:pPr>
            <w:r>
              <w:rPr>
                <w:b/>
              </w:rPr>
              <w:t>Americans in the Trenches</w:t>
            </w:r>
            <w:r w:rsidR="00D7487C" w:rsidRPr="00066253">
              <w:rPr>
                <w:b/>
              </w:rPr>
              <w:t xml:space="preserve"> Guided Notes </w:t>
            </w:r>
          </w:p>
        </w:tc>
      </w:tr>
      <w:tr w:rsidR="00D7487C" w:rsidRPr="008A502B" w14:paraId="6841A99B" w14:textId="77777777" w:rsidTr="002206A1">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3A370A38" w14:textId="7C7040DA" w:rsidR="00D7487C" w:rsidRPr="008A502B" w:rsidRDefault="006A2493" w:rsidP="007C2AB0">
            <w:pPr>
              <w:pStyle w:val="TableHeading"/>
              <w:keepNext w:val="0"/>
              <w:rPr>
                <w:b w:val="0"/>
                <w:color w:val="auto"/>
              </w:rPr>
            </w:pPr>
            <w:r w:rsidRPr="006A2493">
              <w:rPr>
                <w:b w:val="0"/>
                <w:color w:val="auto"/>
              </w:rPr>
              <w:t xml:space="preserve">Why did President Woodrow Wilson send U.S. troops to Europe without putting </w:t>
            </w:r>
            <w:r w:rsidR="00517A9D">
              <w:rPr>
                <w:b w:val="0"/>
                <w:color w:val="auto"/>
              </w:rPr>
              <w:t xml:space="preserve">them </w:t>
            </w:r>
            <w:r w:rsidRPr="006A2493">
              <w:rPr>
                <w:b w:val="0"/>
                <w:color w:val="auto"/>
              </w:rPr>
              <w:t>through extensive training? (slide 2)</w:t>
            </w:r>
          </w:p>
        </w:tc>
        <w:tc>
          <w:tcPr>
            <w:tcW w:w="6750" w:type="dxa"/>
            <w:shd w:val="clear" w:color="auto" w:fill="auto"/>
          </w:tcPr>
          <w:p w14:paraId="6C8FEB45" w14:textId="147B1213" w:rsidR="00D7487C" w:rsidRPr="008A502B" w:rsidRDefault="006A2493">
            <w:pPr>
              <w:pStyle w:val="TableHeading"/>
              <w:keepNext w:val="0"/>
              <w:rPr>
                <w:b w:val="0"/>
                <w:color w:val="auto"/>
              </w:rPr>
            </w:pPr>
            <w:r w:rsidRPr="006A2493">
              <w:rPr>
                <w:b w:val="0"/>
                <w:color w:val="auto"/>
              </w:rPr>
              <w:t xml:space="preserve">The Germans were rapidly advancing toward the Allied lines </w:t>
            </w:r>
            <w:r w:rsidR="00242163">
              <w:rPr>
                <w:b w:val="0"/>
                <w:color w:val="auto"/>
              </w:rPr>
              <w:t>o</w:t>
            </w:r>
            <w:r w:rsidRPr="006A2493">
              <w:rPr>
                <w:b w:val="0"/>
                <w:color w:val="auto"/>
              </w:rPr>
              <w:t>n the West</w:t>
            </w:r>
            <w:r w:rsidR="00242163">
              <w:rPr>
                <w:b w:val="0"/>
                <w:color w:val="auto"/>
              </w:rPr>
              <w:t>ern Front</w:t>
            </w:r>
            <w:r w:rsidRPr="006A2493">
              <w:rPr>
                <w:b w:val="0"/>
                <w:color w:val="auto"/>
              </w:rPr>
              <w:t>. British and French</w:t>
            </w:r>
            <w:r w:rsidR="00242163">
              <w:rPr>
                <w:b w:val="0"/>
                <w:color w:val="auto"/>
              </w:rPr>
              <w:t xml:space="preserve"> forces</w:t>
            </w:r>
            <w:r w:rsidRPr="006A2493">
              <w:rPr>
                <w:b w:val="0"/>
                <w:color w:val="auto"/>
              </w:rPr>
              <w:t xml:space="preserve"> asked Wilson to send American troops without extensive training because they needed reinforcements as quickly as possible.</w:t>
            </w:r>
          </w:p>
        </w:tc>
      </w:tr>
      <w:tr w:rsidR="00EB6F4F" w:rsidRPr="008A502B" w14:paraId="0B9CEA9F" w14:textId="77777777" w:rsidTr="002206A1">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1F318DB0" w14:textId="18CEA87C" w:rsidR="00EB6F4F" w:rsidRPr="008A502B" w:rsidRDefault="006A2493" w:rsidP="00CF53BE">
            <w:pPr>
              <w:pStyle w:val="TableHeading"/>
              <w:rPr>
                <w:b w:val="0"/>
                <w:color w:val="auto"/>
              </w:rPr>
            </w:pPr>
            <w:r w:rsidRPr="006A2493">
              <w:rPr>
                <w:b w:val="0"/>
                <w:color w:val="auto"/>
              </w:rPr>
              <w:t>What was a doughboy?</w:t>
            </w:r>
            <w:r w:rsidR="00CF53BE">
              <w:rPr>
                <w:b w:val="0"/>
                <w:color w:val="auto"/>
              </w:rPr>
              <w:t xml:space="preserve"> </w:t>
            </w:r>
            <w:r w:rsidRPr="006A2493">
              <w:rPr>
                <w:b w:val="0"/>
                <w:color w:val="auto"/>
              </w:rPr>
              <w:t>(slide 3)</w:t>
            </w:r>
          </w:p>
        </w:tc>
        <w:tc>
          <w:tcPr>
            <w:tcW w:w="6750" w:type="dxa"/>
            <w:shd w:val="clear" w:color="auto" w:fill="auto"/>
          </w:tcPr>
          <w:p w14:paraId="4B154FA3" w14:textId="77777777" w:rsidR="00EB6F4F" w:rsidRPr="008A502B" w:rsidRDefault="00EB6F4F" w:rsidP="007C2AB0">
            <w:pPr>
              <w:pStyle w:val="TableHeading"/>
              <w:keepNext w:val="0"/>
              <w:rPr>
                <w:b w:val="0"/>
                <w:color w:val="auto"/>
              </w:rPr>
            </w:pPr>
          </w:p>
        </w:tc>
      </w:tr>
      <w:tr w:rsidR="00D7487C" w:rsidRPr="008A502B" w14:paraId="5BE69476" w14:textId="77777777" w:rsidTr="002206A1">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3A147CBF" w14:textId="57776CB0" w:rsidR="00D7487C" w:rsidRPr="008A502B" w:rsidRDefault="006A2493" w:rsidP="007C2AB0">
            <w:pPr>
              <w:pStyle w:val="TableHeading"/>
              <w:keepNext w:val="0"/>
              <w:rPr>
                <w:b w:val="0"/>
                <w:color w:val="auto"/>
              </w:rPr>
            </w:pPr>
            <w:r w:rsidRPr="006A2493">
              <w:rPr>
                <w:b w:val="0"/>
                <w:color w:val="auto"/>
              </w:rPr>
              <w:t>What were the technological advancements that made combat challenging and complex during World War I? (slide 4 interactive activity)</w:t>
            </w:r>
          </w:p>
        </w:tc>
        <w:tc>
          <w:tcPr>
            <w:tcW w:w="6750" w:type="dxa"/>
            <w:shd w:val="clear" w:color="auto" w:fill="auto"/>
          </w:tcPr>
          <w:p w14:paraId="3F027245" w14:textId="77777777" w:rsidR="00D7487C" w:rsidRPr="008A502B" w:rsidRDefault="00D7487C" w:rsidP="007C2AB0">
            <w:pPr>
              <w:pStyle w:val="TableHeading"/>
              <w:keepNext w:val="0"/>
              <w:rPr>
                <w:b w:val="0"/>
                <w:color w:val="auto"/>
              </w:rPr>
            </w:pPr>
          </w:p>
        </w:tc>
      </w:tr>
      <w:tr w:rsidR="00D7487C" w:rsidRPr="008A502B" w14:paraId="3C4890B2" w14:textId="77777777" w:rsidTr="002206A1">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37DA5313" w14:textId="339634AB" w:rsidR="00D7487C" w:rsidRPr="008A502B" w:rsidRDefault="00517A9D" w:rsidP="007C2AB0">
            <w:pPr>
              <w:pStyle w:val="TableHeading"/>
              <w:keepNext w:val="0"/>
              <w:rPr>
                <w:b w:val="0"/>
                <w:color w:val="auto"/>
              </w:rPr>
            </w:pPr>
            <w:r>
              <w:rPr>
                <w:b w:val="0"/>
                <w:color w:val="auto"/>
              </w:rPr>
              <w:t>What was life in the trenches like? (slide 5 video)</w:t>
            </w:r>
          </w:p>
        </w:tc>
        <w:tc>
          <w:tcPr>
            <w:tcW w:w="6750" w:type="dxa"/>
            <w:shd w:val="clear" w:color="auto" w:fill="auto"/>
          </w:tcPr>
          <w:p w14:paraId="4DB1E26F" w14:textId="77777777" w:rsidR="00D7487C" w:rsidRPr="008A502B" w:rsidRDefault="00D7487C" w:rsidP="007C2AB0">
            <w:pPr>
              <w:pStyle w:val="TableHeading"/>
              <w:keepNext w:val="0"/>
              <w:rPr>
                <w:b w:val="0"/>
                <w:color w:val="auto"/>
              </w:rPr>
            </w:pPr>
          </w:p>
        </w:tc>
      </w:tr>
      <w:tr w:rsidR="006A2493" w:rsidRPr="008A502B" w14:paraId="2ED057AA" w14:textId="77777777" w:rsidTr="002206A1">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0A31AB48" w14:textId="65B388DB" w:rsidR="006A2493" w:rsidRPr="006A2493" w:rsidRDefault="00517A9D" w:rsidP="007C2AB0">
            <w:pPr>
              <w:pStyle w:val="TableHeading"/>
              <w:keepNext w:val="0"/>
              <w:rPr>
                <w:b w:val="0"/>
                <w:color w:val="auto"/>
              </w:rPr>
            </w:pPr>
            <w:r w:rsidRPr="006A2493">
              <w:rPr>
                <w:b w:val="0"/>
                <w:color w:val="auto"/>
              </w:rPr>
              <w:t xml:space="preserve">Who were the Harlem </w:t>
            </w:r>
            <w:proofErr w:type="spellStart"/>
            <w:r w:rsidRPr="006A2493">
              <w:rPr>
                <w:b w:val="0"/>
                <w:color w:val="auto"/>
              </w:rPr>
              <w:t>Hellfighters</w:t>
            </w:r>
            <w:proofErr w:type="spellEnd"/>
            <w:r w:rsidRPr="006A2493">
              <w:rPr>
                <w:b w:val="0"/>
                <w:color w:val="auto"/>
              </w:rPr>
              <w:t>? (slide 6)</w:t>
            </w:r>
          </w:p>
        </w:tc>
        <w:tc>
          <w:tcPr>
            <w:tcW w:w="6750" w:type="dxa"/>
            <w:shd w:val="clear" w:color="auto" w:fill="auto"/>
          </w:tcPr>
          <w:p w14:paraId="2E84918B" w14:textId="77777777" w:rsidR="006A2493" w:rsidRPr="008A502B" w:rsidRDefault="006A2493" w:rsidP="007C2AB0">
            <w:pPr>
              <w:pStyle w:val="TableHeading"/>
              <w:keepNext w:val="0"/>
              <w:rPr>
                <w:b w:val="0"/>
                <w:color w:val="auto"/>
              </w:rPr>
            </w:pPr>
          </w:p>
        </w:tc>
      </w:tr>
      <w:tr w:rsidR="006A2493" w:rsidRPr="008A502B" w14:paraId="4634DD35" w14:textId="77777777" w:rsidTr="002206A1">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35E0DA58" w14:textId="2184EA19" w:rsidR="006A2493" w:rsidRPr="006A2493" w:rsidRDefault="00242163" w:rsidP="007C2AB0">
            <w:pPr>
              <w:pStyle w:val="TableHeading"/>
              <w:keepNext w:val="0"/>
              <w:rPr>
                <w:b w:val="0"/>
                <w:color w:val="auto"/>
              </w:rPr>
            </w:pPr>
            <w:r>
              <w:rPr>
                <w:b w:val="0"/>
                <w:color w:val="auto"/>
              </w:rPr>
              <w:t>What</w:t>
            </w:r>
            <w:r w:rsidR="00517A9D" w:rsidRPr="006A2493">
              <w:rPr>
                <w:b w:val="0"/>
                <w:color w:val="auto"/>
              </w:rPr>
              <w:t xml:space="preserve"> opportunit</w:t>
            </w:r>
            <w:r>
              <w:rPr>
                <w:b w:val="0"/>
                <w:color w:val="auto"/>
              </w:rPr>
              <w:t>ies</w:t>
            </w:r>
            <w:r w:rsidR="00517A9D" w:rsidRPr="006A2493">
              <w:rPr>
                <w:b w:val="0"/>
                <w:color w:val="auto"/>
              </w:rPr>
              <w:t xml:space="preserve"> for minorities</w:t>
            </w:r>
            <w:r>
              <w:rPr>
                <w:b w:val="0"/>
                <w:color w:val="auto"/>
              </w:rPr>
              <w:t xml:space="preserve"> arose during the war</w:t>
            </w:r>
            <w:r w:rsidR="00517A9D" w:rsidRPr="006A2493">
              <w:rPr>
                <w:b w:val="0"/>
                <w:color w:val="auto"/>
              </w:rPr>
              <w:t>? (slide 6)</w:t>
            </w:r>
          </w:p>
        </w:tc>
        <w:tc>
          <w:tcPr>
            <w:tcW w:w="6750" w:type="dxa"/>
            <w:shd w:val="clear" w:color="auto" w:fill="auto"/>
          </w:tcPr>
          <w:p w14:paraId="0E2540D5" w14:textId="77777777" w:rsidR="006A2493" w:rsidRPr="008A502B" w:rsidRDefault="006A2493" w:rsidP="007C2AB0">
            <w:pPr>
              <w:pStyle w:val="TableHeading"/>
              <w:keepNext w:val="0"/>
              <w:rPr>
                <w:b w:val="0"/>
                <w:color w:val="auto"/>
              </w:rPr>
            </w:pPr>
          </w:p>
        </w:tc>
      </w:tr>
    </w:tbl>
    <w:p w14:paraId="052BBB23" w14:textId="77777777" w:rsidR="00E321F0" w:rsidRDefault="00E321F0" w:rsidP="00CA79D0">
      <w:pPr>
        <w:spacing w:after="200" w:line="276" w:lineRule="auto"/>
        <w:rPr>
          <w:szCs w:val="24"/>
        </w:rPr>
      </w:pPr>
    </w:p>
    <w:p w14:paraId="369063E3" w14:textId="77777777" w:rsidR="00E321F0" w:rsidRDefault="00E321F0" w:rsidP="00E321F0">
      <w:pPr>
        <w:pStyle w:val="Heading3"/>
      </w:pPr>
      <w:r>
        <w:lastRenderedPageBreak/>
        <w:t>The Home Front Summary</w:t>
      </w:r>
    </w:p>
    <w:p w14:paraId="5C54D993" w14:textId="5EA5D07D" w:rsidR="00E321F0" w:rsidRDefault="00E321F0" w:rsidP="00E321F0">
      <w:r>
        <w:t xml:space="preserve">While the war raged in Europe, </w:t>
      </w:r>
      <w:r w:rsidR="00242163">
        <w:t xml:space="preserve">those </w:t>
      </w:r>
      <w:r>
        <w:t>on the home front</w:t>
      </w:r>
      <w:r w:rsidR="00242163">
        <w:t xml:space="preserve"> in the United States</w:t>
      </w:r>
      <w:r>
        <w:t xml:space="preserve"> rallied to support the war effort. </w:t>
      </w:r>
      <w:r w:rsidR="00242163">
        <w:t>People made s</w:t>
      </w:r>
      <w:r>
        <w:t>acrifices, from rationing food and supplies to leaving familiar</w:t>
      </w:r>
      <w:r w:rsidR="00242163">
        <w:t>,</w:t>
      </w:r>
      <w:r>
        <w:t xml:space="preserve"> traditional roles behind to fill the gaps on the factory lines. People tended victory gardens, raised money, and volunteered their time. The federal government created new agencies to help these efforts succeed. </w:t>
      </w:r>
      <w:r w:rsidR="00496B8C">
        <w:t>Propaganda</w:t>
      </w:r>
      <w:r>
        <w:t xml:space="preserve"> </w:t>
      </w:r>
      <w:r w:rsidR="00496B8C">
        <w:t xml:space="preserve">messages </w:t>
      </w:r>
      <w:r>
        <w:t xml:space="preserve">kept people focused on war efforts. Dissent was not allowed. This lesson provides an overview of the efforts at home that supported the efforts abroad. </w:t>
      </w:r>
    </w:p>
    <w:tbl>
      <w:tblPr>
        <w:tblStyle w:val="UnitCompantionTable1"/>
        <w:tblW w:w="9565" w:type="dxa"/>
        <w:tblLook w:val="04A0" w:firstRow="1" w:lastRow="0" w:firstColumn="1" w:lastColumn="0" w:noHBand="0" w:noVBand="1"/>
      </w:tblPr>
      <w:tblGrid>
        <w:gridCol w:w="2815"/>
        <w:gridCol w:w="6750"/>
      </w:tblGrid>
      <w:tr w:rsidR="00E321F0" w:rsidRPr="00066253" w14:paraId="0625D3BA" w14:textId="77777777" w:rsidTr="00D97DC5">
        <w:trPr>
          <w:cnfStyle w:val="100000000000" w:firstRow="1" w:lastRow="0" w:firstColumn="0" w:lastColumn="0" w:oddVBand="0" w:evenVBand="0" w:oddHBand="0" w:evenHBand="0" w:firstRowFirstColumn="0" w:firstRowLastColumn="0" w:lastRowFirstColumn="0" w:lastRowLastColumn="0"/>
          <w:tblHeader/>
        </w:trPr>
        <w:tc>
          <w:tcPr>
            <w:tcW w:w="9565" w:type="dxa"/>
            <w:gridSpan w:val="2"/>
          </w:tcPr>
          <w:p w14:paraId="04CB4BC1" w14:textId="0DE3BD07" w:rsidR="00E321F0" w:rsidRPr="00066253" w:rsidRDefault="00E321F0" w:rsidP="00D97DC5">
            <w:pPr>
              <w:pStyle w:val="TableHeading"/>
              <w:keepNext w:val="0"/>
            </w:pPr>
            <w:r>
              <w:rPr>
                <w:b/>
              </w:rPr>
              <w:t>The Home Front</w:t>
            </w:r>
            <w:r w:rsidRPr="00066253">
              <w:rPr>
                <w:b/>
              </w:rPr>
              <w:t xml:space="preserve"> Guided Notes </w:t>
            </w:r>
          </w:p>
        </w:tc>
      </w:tr>
      <w:tr w:rsidR="00E321F0" w:rsidRPr="008A502B" w14:paraId="370C1F26"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74384B47" w14:textId="2BCCF834" w:rsidR="00E321F0" w:rsidRPr="008A502B" w:rsidRDefault="00E321F0" w:rsidP="00D97DC5">
            <w:pPr>
              <w:pStyle w:val="TableHeading"/>
              <w:keepNext w:val="0"/>
              <w:rPr>
                <w:b w:val="0"/>
                <w:color w:val="auto"/>
              </w:rPr>
            </w:pPr>
            <w:r w:rsidRPr="00E321F0">
              <w:rPr>
                <w:b w:val="0"/>
                <w:color w:val="auto"/>
              </w:rPr>
              <w:t>What is the purpose of propaganda? (slide 2)</w:t>
            </w:r>
          </w:p>
        </w:tc>
        <w:tc>
          <w:tcPr>
            <w:tcW w:w="6750" w:type="dxa"/>
            <w:shd w:val="clear" w:color="auto" w:fill="auto"/>
          </w:tcPr>
          <w:p w14:paraId="2EACD24A" w14:textId="0FE32D7F" w:rsidR="00E321F0" w:rsidRPr="008A502B" w:rsidRDefault="00E321F0" w:rsidP="00D97DC5">
            <w:pPr>
              <w:pStyle w:val="TableHeading"/>
              <w:keepNext w:val="0"/>
              <w:rPr>
                <w:b w:val="0"/>
                <w:color w:val="auto"/>
              </w:rPr>
            </w:pPr>
            <w:r w:rsidRPr="00E321F0">
              <w:rPr>
                <w:b w:val="0"/>
                <w:color w:val="auto"/>
              </w:rPr>
              <w:t>The purpose of propaganda is to persuade an audience to agree with the ideas expressed about a cause or to spark action for that cause.</w:t>
            </w:r>
          </w:p>
        </w:tc>
      </w:tr>
      <w:tr w:rsidR="00E321F0" w:rsidRPr="008A502B" w14:paraId="4C129E98"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6713CC78" w14:textId="40B9033B" w:rsidR="00E321F0" w:rsidRPr="008A502B" w:rsidRDefault="00E321F0" w:rsidP="00D97DC5">
            <w:pPr>
              <w:pStyle w:val="TableHeading"/>
              <w:keepNext w:val="0"/>
              <w:rPr>
                <w:b w:val="0"/>
                <w:color w:val="auto"/>
              </w:rPr>
            </w:pPr>
            <w:r w:rsidRPr="00E321F0">
              <w:rPr>
                <w:b w:val="0"/>
                <w:color w:val="auto"/>
              </w:rPr>
              <w:t>Why was the Selective Service Act of 1917 passed? (slide 3)</w:t>
            </w:r>
          </w:p>
        </w:tc>
        <w:tc>
          <w:tcPr>
            <w:tcW w:w="6750" w:type="dxa"/>
            <w:shd w:val="clear" w:color="auto" w:fill="auto"/>
          </w:tcPr>
          <w:p w14:paraId="7D98055C" w14:textId="77777777" w:rsidR="00E321F0" w:rsidRPr="008A502B" w:rsidRDefault="00E321F0" w:rsidP="00D97DC5">
            <w:pPr>
              <w:pStyle w:val="TableHeading"/>
              <w:keepNext w:val="0"/>
              <w:rPr>
                <w:b w:val="0"/>
                <w:color w:val="auto"/>
              </w:rPr>
            </w:pPr>
          </w:p>
        </w:tc>
      </w:tr>
      <w:tr w:rsidR="00E321F0" w:rsidRPr="008A502B" w14:paraId="7C03DB78"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015B16F2" w14:textId="4DEED5AF" w:rsidR="00E321F0" w:rsidRPr="008A502B" w:rsidRDefault="00E321F0" w:rsidP="00D97DC5">
            <w:pPr>
              <w:pStyle w:val="TableHeading"/>
              <w:keepNext w:val="0"/>
              <w:rPr>
                <w:b w:val="0"/>
                <w:color w:val="auto"/>
              </w:rPr>
            </w:pPr>
            <w:r w:rsidRPr="00E321F0">
              <w:rPr>
                <w:b w:val="0"/>
                <w:color w:val="auto"/>
              </w:rPr>
              <w:t>What agencies were created to conserve food and fuel supplies? (slide 5)</w:t>
            </w:r>
          </w:p>
        </w:tc>
        <w:tc>
          <w:tcPr>
            <w:tcW w:w="6750" w:type="dxa"/>
            <w:shd w:val="clear" w:color="auto" w:fill="auto"/>
          </w:tcPr>
          <w:p w14:paraId="1E8C00B5" w14:textId="77777777" w:rsidR="00E321F0" w:rsidRPr="008A502B" w:rsidRDefault="00E321F0" w:rsidP="00D97DC5">
            <w:pPr>
              <w:pStyle w:val="TableHeading"/>
              <w:keepNext w:val="0"/>
              <w:rPr>
                <w:b w:val="0"/>
                <w:color w:val="auto"/>
              </w:rPr>
            </w:pPr>
          </w:p>
        </w:tc>
      </w:tr>
      <w:tr w:rsidR="00E321F0" w:rsidRPr="008A502B" w14:paraId="26EBD836"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3B078D62" w14:textId="1A3C446C" w:rsidR="00E321F0" w:rsidRPr="008A502B" w:rsidRDefault="00E321F0">
            <w:pPr>
              <w:pStyle w:val="TableHeading"/>
              <w:keepNext w:val="0"/>
              <w:rPr>
                <w:b w:val="0"/>
                <w:color w:val="auto"/>
              </w:rPr>
            </w:pPr>
            <w:r w:rsidRPr="00E321F0">
              <w:rPr>
                <w:b w:val="0"/>
                <w:color w:val="auto"/>
              </w:rPr>
              <w:t xml:space="preserve">What agency was created in order to ensure the production of sufficient military supplies? (slide </w:t>
            </w:r>
            <w:r w:rsidR="00242163">
              <w:rPr>
                <w:b w:val="0"/>
                <w:color w:val="auto"/>
              </w:rPr>
              <w:t>5</w:t>
            </w:r>
            <w:r w:rsidRPr="00E321F0">
              <w:rPr>
                <w:b w:val="0"/>
                <w:color w:val="auto"/>
              </w:rPr>
              <w:t>)</w:t>
            </w:r>
          </w:p>
        </w:tc>
        <w:tc>
          <w:tcPr>
            <w:tcW w:w="6750" w:type="dxa"/>
            <w:shd w:val="clear" w:color="auto" w:fill="auto"/>
          </w:tcPr>
          <w:p w14:paraId="2BC7B15C" w14:textId="77777777" w:rsidR="00E321F0" w:rsidRPr="008A502B" w:rsidRDefault="00E321F0" w:rsidP="00D97DC5">
            <w:pPr>
              <w:pStyle w:val="TableHeading"/>
              <w:keepNext w:val="0"/>
              <w:rPr>
                <w:b w:val="0"/>
                <w:color w:val="auto"/>
              </w:rPr>
            </w:pPr>
          </w:p>
        </w:tc>
      </w:tr>
      <w:tr w:rsidR="00E321F0" w:rsidRPr="008A502B" w14:paraId="6532C6A6"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652E0FAE" w14:textId="66364A33" w:rsidR="00E321F0" w:rsidRPr="008A502B" w:rsidRDefault="00242163">
            <w:pPr>
              <w:pStyle w:val="TableHeading"/>
              <w:keepNext w:val="0"/>
              <w:rPr>
                <w:b w:val="0"/>
                <w:color w:val="auto"/>
              </w:rPr>
            </w:pPr>
            <w:r>
              <w:rPr>
                <w:b w:val="0"/>
                <w:color w:val="auto"/>
              </w:rPr>
              <w:t>Which</w:t>
            </w:r>
            <w:r w:rsidRPr="00E321F0">
              <w:rPr>
                <w:b w:val="0"/>
                <w:color w:val="auto"/>
              </w:rPr>
              <w:t xml:space="preserve"> </w:t>
            </w:r>
            <w:r w:rsidR="00E321F0" w:rsidRPr="00E321F0">
              <w:rPr>
                <w:b w:val="0"/>
                <w:color w:val="auto"/>
              </w:rPr>
              <w:t>groups</w:t>
            </w:r>
            <w:r>
              <w:rPr>
                <w:b w:val="0"/>
                <w:color w:val="auto"/>
              </w:rPr>
              <w:t xml:space="preserve"> </w:t>
            </w:r>
            <w:r w:rsidR="00E321F0" w:rsidRPr="00E321F0">
              <w:rPr>
                <w:b w:val="0"/>
                <w:color w:val="auto"/>
              </w:rPr>
              <w:t xml:space="preserve">experienced new job opportunities during the war? (slide </w:t>
            </w:r>
            <w:r>
              <w:rPr>
                <w:b w:val="0"/>
                <w:color w:val="auto"/>
              </w:rPr>
              <w:t>8</w:t>
            </w:r>
            <w:r w:rsidR="00E321F0" w:rsidRPr="00E321F0">
              <w:rPr>
                <w:b w:val="0"/>
                <w:color w:val="auto"/>
              </w:rPr>
              <w:t>)</w:t>
            </w:r>
          </w:p>
        </w:tc>
        <w:tc>
          <w:tcPr>
            <w:tcW w:w="6750" w:type="dxa"/>
            <w:shd w:val="clear" w:color="auto" w:fill="auto"/>
          </w:tcPr>
          <w:p w14:paraId="331C7149" w14:textId="77777777" w:rsidR="00E321F0" w:rsidRPr="008A502B" w:rsidRDefault="00E321F0" w:rsidP="00D97DC5">
            <w:pPr>
              <w:pStyle w:val="TableHeading"/>
              <w:keepNext w:val="0"/>
              <w:rPr>
                <w:b w:val="0"/>
                <w:color w:val="auto"/>
              </w:rPr>
            </w:pPr>
          </w:p>
        </w:tc>
      </w:tr>
      <w:tr w:rsidR="00E321F0" w:rsidRPr="008A502B" w14:paraId="0F089D0B"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79C5732D" w14:textId="69D6FBAA" w:rsidR="00E321F0" w:rsidRPr="008A502B" w:rsidRDefault="00E321F0">
            <w:pPr>
              <w:pStyle w:val="TableHeading"/>
              <w:keepNext w:val="0"/>
              <w:rPr>
                <w:b w:val="0"/>
                <w:color w:val="auto"/>
              </w:rPr>
            </w:pPr>
            <w:r w:rsidRPr="00E321F0">
              <w:rPr>
                <w:b w:val="0"/>
                <w:color w:val="auto"/>
              </w:rPr>
              <w:t xml:space="preserve">What measures were taken to ensure </w:t>
            </w:r>
            <w:r w:rsidR="00242163">
              <w:rPr>
                <w:b w:val="0"/>
                <w:color w:val="auto"/>
              </w:rPr>
              <w:t>American</w:t>
            </w:r>
            <w:r w:rsidR="00242163" w:rsidRPr="00E321F0">
              <w:rPr>
                <w:b w:val="0"/>
                <w:color w:val="auto"/>
              </w:rPr>
              <w:t xml:space="preserve"> </w:t>
            </w:r>
            <w:r w:rsidRPr="00E321F0">
              <w:rPr>
                <w:b w:val="0"/>
                <w:color w:val="auto"/>
              </w:rPr>
              <w:t xml:space="preserve">loyalty during the war? (slide </w:t>
            </w:r>
            <w:r w:rsidR="00242163">
              <w:rPr>
                <w:b w:val="0"/>
                <w:color w:val="auto"/>
              </w:rPr>
              <w:t>9</w:t>
            </w:r>
            <w:r w:rsidRPr="00E321F0">
              <w:rPr>
                <w:b w:val="0"/>
                <w:color w:val="auto"/>
              </w:rPr>
              <w:t>)</w:t>
            </w:r>
          </w:p>
        </w:tc>
        <w:tc>
          <w:tcPr>
            <w:tcW w:w="6750" w:type="dxa"/>
            <w:shd w:val="clear" w:color="auto" w:fill="auto"/>
          </w:tcPr>
          <w:p w14:paraId="26E08986" w14:textId="77777777" w:rsidR="00E321F0" w:rsidRPr="008A502B" w:rsidRDefault="00E321F0" w:rsidP="00D97DC5">
            <w:pPr>
              <w:pStyle w:val="TableHeading"/>
              <w:keepNext w:val="0"/>
              <w:rPr>
                <w:b w:val="0"/>
                <w:color w:val="auto"/>
              </w:rPr>
            </w:pPr>
          </w:p>
        </w:tc>
      </w:tr>
    </w:tbl>
    <w:p w14:paraId="7765AC6B" w14:textId="77777777" w:rsidR="00E321F0" w:rsidRDefault="00E321F0">
      <w:pPr>
        <w:spacing w:after="200" w:line="276" w:lineRule="auto"/>
        <w:rPr>
          <w:szCs w:val="24"/>
        </w:rPr>
      </w:pPr>
      <w:r>
        <w:rPr>
          <w:szCs w:val="24"/>
        </w:rPr>
        <w:br w:type="page"/>
      </w:r>
    </w:p>
    <w:p w14:paraId="43682321" w14:textId="77777777" w:rsidR="001B6ADD" w:rsidRDefault="001B6ADD" w:rsidP="001B6ADD">
      <w:pPr>
        <w:pStyle w:val="Heading3"/>
      </w:pPr>
      <w:r>
        <w:lastRenderedPageBreak/>
        <w:t>Wilson and Peace Summary</w:t>
      </w:r>
    </w:p>
    <w:p w14:paraId="0D18830E" w14:textId="7981FF87" w:rsidR="001B6ADD" w:rsidRDefault="001B6ADD" w:rsidP="001B6ADD">
      <w:r>
        <w:t xml:space="preserve">Compared to its allies, the United States spent a short time in battle during World War I. Through a series of battles on the Western Front, American troops helped secure the Allied victory. </w:t>
      </w:r>
      <w:r w:rsidR="00242163">
        <w:t>But w</w:t>
      </w:r>
      <w:r>
        <w:t>hen peace was declared in November 1918, President Wilson’s battles did not cease</w:t>
      </w:r>
      <w:r w:rsidR="00242163">
        <w:t>—</w:t>
      </w:r>
      <w:r>
        <w:t xml:space="preserve">they changed. Wilson launched efforts to establish a lasting peace in Europe </w:t>
      </w:r>
      <w:r w:rsidR="00242163">
        <w:t xml:space="preserve">and worked </w:t>
      </w:r>
      <w:r>
        <w:t>to get Congress and the American public to support those efforts. This lesson outlines those efforts by President Wilson, including the Fourteen Points and the Treaty of Versailles.</w:t>
      </w:r>
    </w:p>
    <w:tbl>
      <w:tblPr>
        <w:tblStyle w:val="UnitCompantionTable1"/>
        <w:tblW w:w="9565" w:type="dxa"/>
        <w:tblLook w:val="04A0" w:firstRow="1" w:lastRow="0" w:firstColumn="1" w:lastColumn="0" w:noHBand="0" w:noVBand="1"/>
      </w:tblPr>
      <w:tblGrid>
        <w:gridCol w:w="2815"/>
        <w:gridCol w:w="6750"/>
      </w:tblGrid>
      <w:tr w:rsidR="001B6ADD" w:rsidRPr="00066253" w14:paraId="2184BE8F" w14:textId="77777777" w:rsidTr="00D97DC5">
        <w:trPr>
          <w:cnfStyle w:val="100000000000" w:firstRow="1" w:lastRow="0" w:firstColumn="0" w:lastColumn="0" w:oddVBand="0" w:evenVBand="0" w:oddHBand="0" w:evenHBand="0" w:firstRowFirstColumn="0" w:firstRowLastColumn="0" w:lastRowFirstColumn="0" w:lastRowLastColumn="0"/>
          <w:tblHeader/>
        </w:trPr>
        <w:tc>
          <w:tcPr>
            <w:tcW w:w="9565" w:type="dxa"/>
            <w:gridSpan w:val="2"/>
          </w:tcPr>
          <w:p w14:paraId="75C8557E" w14:textId="122B16CC" w:rsidR="001B6ADD" w:rsidRPr="00066253" w:rsidRDefault="001B6ADD" w:rsidP="00D97DC5">
            <w:pPr>
              <w:pStyle w:val="TableHeading"/>
              <w:keepNext w:val="0"/>
            </w:pPr>
            <w:r>
              <w:rPr>
                <w:b/>
              </w:rPr>
              <w:t>Wilson and Peace</w:t>
            </w:r>
            <w:r w:rsidRPr="00066253">
              <w:rPr>
                <w:b/>
              </w:rPr>
              <w:t xml:space="preserve"> Guided Notes </w:t>
            </w:r>
          </w:p>
        </w:tc>
      </w:tr>
      <w:tr w:rsidR="001B6ADD" w:rsidRPr="008A502B" w14:paraId="5F8FDEAB"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7C8F2A1E" w14:textId="660E8052" w:rsidR="001B6ADD" w:rsidRPr="008A502B" w:rsidRDefault="001B6ADD" w:rsidP="00D97DC5">
            <w:pPr>
              <w:pStyle w:val="TableHeading"/>
              <w:keepNext w:val="0"/>
              <w:rPr>
                <w:b w:val="0"/>
                <w:color w:val="auto"/>
              </w:rPr>
            </w:pPr>
            <w:r w:rsidRPr="001B6ADD">
              <w:rPr>
                <w:b w:val="0"/>
                <w:color w:val="auto"/>
              </w:rPr>
              <w:t>By what principle did President Wilson think nations should be governed? (slide 1)</w:t>
            </w:r>
          </w:p>
        </w:tc>
        <w:tc>
          <w:tcPr>
            <w:tcW w:w="6750" w:type="dxa"/>
            <w:shd w:val="clear" w:color="auto" w:fill="auto"/>
          </w:tcPr>
          <w:p w14:paraId="1B4FCD9E" w14:textId="75CEE271" w:rsidR="001B6ADD" w:rsidRPr="008A502B" w:rsidRDefault="001B6ADD" w:rsidP="00D97DC5">
            <w:pPr>
              <w:pStyle w:val="TableHeading"/>
              <w:keepNext w:val="0"/>
              <w:rPr>
                <w:b w:val="0"/>
                <w:color w:val="auto"/>
              </w:rPr>
            </w:pPr>
            <w:r w:rsidRPr="001B6ADD">
              <w:rPr>
                <w:b w:val="0"/>
                <w:color w:val="auto"/>
              </w:rPr>
              <w:t>President Wilson believed that nations should be afforded the right to determine for themselves how they would be governed. This right is called the principle of self-determination.</w:t>
            </w:r>
          </w:p>
        </w:tc>
      </w:tr>
      <w:tr w:rsidR="001B6ADD" w:rsidRPr="008A502B" w14:paraId="7CE789F3"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2D5E2FC5" w14:textId="5DB55E12" w:rsidR="001B6ADD" w:rsidRPr="008A502B" w:rsidRDefault="001B6ADD" w:rsidP="00D97DC5">
            <w:pPr>
              <w:pStyle w:val="TableHeading"/>
              <w:keepNext w:val="0"/>
              <w:rPr>
                <w:b w:val="0"/>
                <w:color w:val="auto"/>
              </w:rPr>
            </w:pPr>
            <w:r w:rsidRPr="001B6ADD">
              <w:rPr>
                <w:b w:val="0"/>
                <w:color w:val="auto"/>
              </w:rPr>
              <w:t>What causes of World War I were addressed in President Wilson’s Fourteen Points? (slide 2 video)</w:t>
            </w:r>
          </w:p>
        </w:tc>
        <w:tc>
          <w:tcPr>
            <w:tcW w:w="6750" w:type="dxa"/>
            <w:shd w:val="clear" w:color="auto" w:fill="auto"/>
          </w:tcPr>
          <w:p w14:paraId="115B76C1" w14:textId="77777777" w:rsidR="001B6ADD" w:rsidRPr="008A502B" w:rsidRDefault="001B6ADD" w:rsidP="00D97DC5">
            <w:pPr>
              <w:pStyle w:val="TableHeading"/>
              <w:keepNext w:val="0"/>
              <w:rPr>
                <w:b w:val="0"/>
                <w:color w:val="auto"/>
              </w:rPr>
            </w:pPr>
          </w:p>
        </w:tc>
      </w:tr>
      <w:tr w:rsidR="001B6ADD" w:rsidRPr="008A502B" w14:paraId="587838E0"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59A42630" w14:textId="117A588B" w:rsidR="001B6ADD" w:rsidRPr="008A502B" w:rsidRDefault="001B6ADD" w:rsidP="00D97DC5">
            <w:pPr>
              <w:pStyle w:val="TableHeading"/>
              <w:keepNext w:val="0"/>
              <w:rPr>
                <w:b w:val="0"/>
                <w:color w:val="auto"/>
              </w:rPr>
            </w:pPr>
            <w:r w:rsidRPr="001B6ADD">
              <w:rPr>
                <w:b w:val="0"/>
                <w:color w:val="auto"/>
              </w:rPr>
              <w:t>In what major battles did the American Expeditionary Forces take part? (slide 3)</w:t>
            </w:r>
          </w:p>
        </w:tc>
        <w:tc>
          <w:tcPr>
            <w:tcW w:w="6750" w:type="dxa"/>
            <w:shd w:val="clear" w:color="auto" w:fill="auto"/>
          </w:tcPr>
          <w:p w14:paraId="0959E378" w14:textId="77777777" w:rsidR="001B6ADD" w:rsidRPr="008A502B" w:rsidRDefault="001B6ADD" w:rsidP="00D97DC5">
            <w:pPr>
              <w:pStyle w:val="TableHeading"/>
              <w:keepNext w:val="0"/>
              <w:rPr>
                <w:b w:val="0"/>
                <w:color w:val="auto"/>
              </w:rPr>
            </w:pPr>
          </w:p>
        </w:tc>
      </w:tr>
      <w:tr w:rsidR="001B6ADD" w:rsidRPr="008A502B" w14:paraId="62ECACD8"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172AD1C1" w14:textId="0B34CD17" w:rsidR="001B6ADD" w:rsidRPr="008A502B" w:rsidRDefault="001B6ADD">
            <w:pPr>
              <w:pStyle w:val="TableHeading"/>
              <w:keepNext w:val="0"/>
              <w:rPr>
                <w:b w:val="0"/>
                <w:color w:val="auto"/>
              </w:rPr>
            </w:pPr>
            <w:r w:rsidRPr="001B6ADD">
              <w:rPr>
                <w:b w:val="0"/>
                <w:color w:val="auto"/>
              </w:rPr>
              <w:t xml:space="preserve">What was the outcome of the Paris Peace Conference? (slide </w:t>
            </w:r>
            <w:r w:rsidR="00242163">
              <w:rPr>
                <w:b w:val="0"/>
                <w:color w:val="auto"/>
              </w:rPr>
              <w:t>5</w:t>
            </w:r>
            <w:r w:rsidR="00242163" w:rsidRPr="001B6ADD">
              <w:rPr>
                <w:b w:val="0"/>
                <w:color w:val="auto"/>
              </w:rPr>
              <w:t xml:space="preserve"> </w:t>
            </w:r>
            <w:r w:rsidRPr="001B6ADD">
              <w:rPr>
                <w:b w:val="0"/>
                <w:color w:val="auto"/>
              </w:rPr>
              <w:t>text asset)</w:t>
            </w:r>
          </w:p>
        </w:tc>
        <w:tc>
          <w:tcPr>
            <w:tcW w:w="6750" w:type="dxa"/>
            <w:shd w:val="clear" w:color="auto" w:fill="auto"/>
          </w:tcPr>
          <w:p w14:paraId="60BD8D90" w14:textId="77777777" w:rsidR="001B6ADD" w:rsidRPr="008A502B" w:rsidRDefault="001B6ADD" w:rsidP="00D97DC5">
            <w:pPr>
              <w:pStyle w:val="TableHeading"/>
              <w:keepNext w:val="0"/>
              <w:rPr>
                <w:b w:val="0"/>
                <w:color w:val="auto"/>
              </w:rPr>
            </w:pPr>
          </w:p>
        </w:tc>
      </w:tr>
      <w:tr w:rsidR="001B6ADD" w:rsidRPr="008A502B" w14:paraId="66899519"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5F18CED9" w14:textId="00C05764" w:rsidR="001B6ADD" w:rsidRPr="008A502B" w:rsidRDefault="001B6ADD" w:rsidP="00D97DC5">
            <w:pPr>
              <w:pStyle w:val="TableHeading"/>
              <w:keepNext w:val="0"/>
              <w:rPr>
                <w:b w:val="0"/>
                <w:color w:val="auto"/>
              </w:rPr>
            </w:pPr>
            <w:r w:rsidRPr="001B6ADD">
              <w:rPr>
                <w:b w:val="0"/>
                <w:color w:val="auto"/>
              </w:rPr>
              <w:t>Which politicians opposed the Treaty of Versailles on all grounds? (slide 5</w:t>
            </w:r>
            <w:r w:rsidR="00242163">
              <w:rPr>
                <w:b w:val="0"/>
                <w:color w:val="auto"/>
              </w:rPr>
              <w:t xml:space="preserve"> text asset</w:t>
            </w:r>
            <w:r w:rsidRPr="001B6ADD">
              <w:rPr>
                <w:b w:val="0"/>
                <w:color w:val="auto"/>
              </w:rPr>
              <w:t>)</w:t>
            </w:r>
          </w:p>
        </w:tc>
        <w:tc>
          <w:tcPr>
            <w:tcW w:w="6750" w:type="dxa"/>
            <w:shd w:val="clear" w:color="auto" w:fill="auto"/>
          </w:tcPr>
          <w:p w14:paraId="55C44B4C" w14:textId="77777777" w:rsidR="001B6ADD" w:rsidRPr="008A502B" w:rsidRDefault="001B6ADD" w:rsidP="00D97DC5">
            <w:pPr>
              <w:pStyle w:val="TableHeading"/>
              <w:keepNext w:val="0"/>
              <w:rPr>
                <w:b w:val="0"/>
                <w:color w:val="auto"/>
              </w:rPr>
            </w:pPr>
          </w:p>
        </w:tc>
      </w:tr>
      <w:tr w:rsidR="001B6ADD" w:rsidRPr="008A502B" w14:paraId="169E9BB1"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73F2948E" w14:textId="03ACA654" w:rsidR="001B6ADD" w:rsidRPr="008A502B" w:rsidRDefault="001B6ADD">
            <w:pPr>
              <w:pStyle w:val="TableHeading"/>
              <w:keepNext w:val="0"/>
              <w:rPr>
                <w:b w:val="0"/>
                <w:color w:val="auto"/>
              </w:rPr>
            </w:pPr>
            <w:r w:rsidRPr="001B6ADD">
              <w:rPr>
                <w:b w:val="0"/>
                <w:color w:val="auto"/>
              </w:rPr>
              <w:t xml:space="preserve">Why did the United States never officially sign the Treaty of Versailles? (slide </w:t>
            </w:r>
            <w:r w:rsidR="00242163">
              <w:rPr>
                <w:b w:val="0"/>
                <w:color w:val="auto"/>
              </w:rPr>
              <w:t>7</w:t>
            </w:r>
            <w:r w:rsidRPr="001B6ADD">
              <w:rPr>
                <w:b w:val="0"/>
                <w:color w:val="auto"/>
              </w:rPr>
              <w:t>)</w:t>
            </w:r>
          </w:p>
        </w:tc>
        <w:tc>
          <w:tcPr>
            <w:tcW w:w="6750" w:type="dxa"/>
            <w:shd w:val="clear" w:color="auto" w:fill="auto"/>
          </w:tcPr>
          <w:p w14:paraId="3C39F5FC" w14:textId="77777777" w:rsidR="001B6ADD" w:rsidRPr="008A502B" w:rsidRDefault="001B6ADD" w:rsidP="00D97DC5">
            <w:pPr>
              <w:pStyle w:val="TableHeading"/>
              <w:keepNext w:val="0"/>
              <w:rPr>
                <w:b w:val="0"/>
                <w:color w:val="auto"/>
              </w:rPr>
            </w:pPr>
          </w:p>
        </w:tc>
      </w:tr>
    </w:tbl>
    <w:p w14:paraId="2F437458" w14:textId="77777777" w:rsidR="00CF53BE" w:rsidRDefault="00CF53BE">
      <w:pPr>
        <w:spacing w:after="200" w:line="276" w:lineRule="auto"/>
      </w:pPr>
      <w:r>
        <w:br w:type="page"/>
      </w:r>
    </w:p>
    <w:p w14:paraId="265599E6" w14:textId="77777777" w:rsidR="001B6ADD" w:rsidRDefault="001B6ADD" w:rsidP="00F56522">
      <w:pPr>
        <w:pStyle w:val="Heading3"/>
      </w:pPr>
      <w:r>
        <w:lastRenderedPageBreak/>
        <w:t>Aftermath of World War Summary</w:t>
      </w:r>
    </w:p>
    <w:p w14:paraId="3CFDCB58" w14:textId="22DBC9FE" w:rsidR="001B6ADD" w:rsidRDefault="00D8488B" w:rsidP="001B6ADD">
      <w:r>
        <w:t xml:space="preserve">After the war ended, the United States </w:t>
      </w:r>
      <w:r w:rsidR="00B069A9">
        <w:t xml:space="preserve">continued to </w:t>
      </w:r>
      <w:r>
        <w:t>face</w:t>
      </w:r>
      <w:r w:rsidR="00B069A9">
        <w:t xml:space="preserve"> </w:t>
      </w:r>
      <w:r>
        <w:t xml:space="preserve">difficult challenges. Just as the troops returned home, an unusually deadly flu pandemic swept the globe. African American troops who had been treated with respect in Europe came home to find racial tension. </w:t>
      </w:r>
      <w:r w:rsidR="005B2558">
        <w:t>Wages remained the same, but goods rose in price, creating</w:t>
      </w:r>
      <w:r>
        <w:t xml:space="preserve"> economic tensions. </w:t>
      </w:r>
      <w:r w:rsidR="006E77A1">
        <w:t xml:space="preserve">A wave of anti-communist </w:t>
      </w:r>
      <w:r w:rsidR="00B069A9">
        <w:t>fear</w:t>
      </w:r>
      <w:r w:rsidR="006E77A1">
        <w:t xml:space="preserve"> caused Americans to spy on each other. Many Americans were left to wonder what, if anything, </w:t>
      </w:r>
      <w:r w:rsidR="00B069A9">
        <w:t>the country</w:t>
      </w:r>
      <w:r w:rsidR="006E77A1">
        <w:t xml:space="preserve"> had </w:t>
      </w:r>
      <w:r w:rsidR="00B069A9">
        <w:t>gained from fighting the war</w:t>
      </w:r>
      <w:r w:rsidR="006E77A1">
        <w:t>.</w:t>
      </w:r>
      <w:r>
        <w:t xml:space="preserve"> </w:t>
      </w:r>
    </w:p>
    <w:tbl>
      <w:tblPr>
        <w:tblStyle w:val="UnitCompantionTable1"/>
        <w:tblW w:w="9565" w:type="dxa"/>
        <w:tblLook w:val="04A0" w:firstRow="1" w:lastRow="0" w:firstColumn="1" w:lastColumn="0" w:noHBand="0" w:noVBand="1"/>
      </w:tblPr>
      <w:tblGrid>
        <w:gridCol w:w="2815"/>
        <w:gridCol w:w="6750"/>
      </w:tblGrid>
      <w:tr w:rsidR="00C30401" w:rsidRPr="00066253" w14:paraId="3BA932DC" w14:textId="77777777" w:rsidTr="00D97DC5">
        <w:trPr>
          <w:cnfStyle w:val="100000000000" w:firstRow="1" w:lastRow="0" w:firstColumn="0" w:lastColumn="0" w:oddVBand="0" w:evenVBand="0" w:oddHBand="0" w:evenHBand="0" w:firstRowFirstColumn="0" w:firstRowLastColumn="0" w:lastRowFirstColumn="0" w:lastRowLastColumn="0"/>
          <w:tblHeader/>
        </w:trPr>
        <w:tc>
          <w:tcPr>
            <w:tcW w:w="9565" w:type="dxa"/>
            <w:gridSpan w:val="2"/>
          </w:tcPr>
          <w:p w14:paraId="52770936" w14:textId="096A955F" w:rsidR="00C30401" w:rsidRPr="00066253" w:rsidRDefault="00C30401" w:rsidP="00D97DC5">
            <w:pPr>
              <w:pStyle w:val="TableHeading"/>
              <w:keepNext w:val="0"/>
            </w:pPr>
            <w:r>
              <w:rPr>
                <w:b/>
              </w:rPr>
              <w:t>Aftermath of World War</w:t>
            </w:r>
            <w:r w:rsidRPr="00066253">
              <w:rPr>
                <w:b/>
              </w:rPr>
              <w:t xml:space="preserve"> Guided Notes </w:t>
            </w:r>
          </w:p>
        </w:tc>
      </w:tr>
      <w:tr w:rsidR="00C30401" w:rsidRPr="008A502B" w14:paraId="7326AA26"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6510FE62" w14:textId="568A3248" w:rsidR="00C30401" w:rsidRPr="008A502B" w:rsidRDefault="00C30401" w:rsidP="00E22B98">
            <w:pPr>
              <w:pStyle w:val="TableHeading"/>
              <w:keepNext w:val="0"/>
              <w:rPr>
                <w:b w:val="0"/>
                <w:color w:val="auto"/>
              </w:rPr>
            </w:pPr>
            <w:r w:rsidRPr="00C30401">
              <w:rPr>
                <w:b w:val="0"/>
                <w:color w:val="auto"/>
              </w:rPr>
              <w:t>How did citizens react to the deadly flu pandemic</w:t>
            </w:r>
            <w:r w:rsidR="00E22B98">
              <w:rPr>
                <w:b w:val="0"/>
                <w:color w:val="auto"/>
              </w:rPr>
              <w:t xml:space="preserve"> of 1918</w:t>
            </w:r>
            <w:r w:rsidRPr="00C30401">
              <w:rPr>
                <w:b w:val="0"/>
                <w:color w:val="auto"/>
              </w:rPr>
              <w:t>?  (slide 2)</w:t>
            </w:r>
          </w:p>
        </w:tc>
        <w:tc>
          <w:tcPr>
            <w:tcW w:w="6750" w:type="dxa"/>
            <w:shd w:val="clear" w:color="auto" w:fill="auto"/>
          </w:tcPr>
          <w:p w14:paraId="57FBD4FC" w14:textId="64E0E6A5" w:rsidR="00C30401" w:rsidRPr="008A502B" w:rsidRDefault="00C30401">
            <w:pPr>
              <w:pStyle w:val="TableHeading"/>
              <w:keepNext w:val="0"/>
              <w:rPr>
                <w:b w:val="0"/>
                <w:color w:val="auto"/>
              </w:rPr>
            </w:pPr>
            <w:r w:rsidRPr="00C30401">
              <w:rPr>
                <w:b w:val="0"/>
                <w:color w:val="auto"/>
              </w:rPr>
              <w:t xml:space="preserve">Americans avoided public gatherings and children wore surgical masks to school. People reacted with fear and hysteria. </w:t>
            </w:r>
            <w:r w:rsidR="00746F5D">
              <w:rPr>
                <w:b w:val="0"/>
                <w:color w:val="auto"/>
              </w:rPr>
              <w:t>More than</w:t>
            </w:r>
            <w:r w:rsidR="00746F5D" w:rsidRPr="00C30401">
              <w:rPr>
                <w:b w:val="0"/>
                <w:color w:val="auto"/>
              </w:rPr>
              <w:t xml:space="preserve"> </w:t>
            </w:r>
            <w:r w:rsidRPr="00C30401">
              <w:rPr>
                <w:b w:val="0"/>
                <w:color w:val="auto"/>
              </w:rPr>
              <w:t>50 million people died worldwide during the pandemic.</w:t>
            </w:r>
          </w:p>
        </w:tc>
      </w:tr>
      <w:tr w:rsidR="00C30401" w:rsidRPr="008A502B" w14:paraId="6E804220"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2D5A7582" w14:textId="15B344BD" w:rsidR="00C30401" w:rsidRPr="008A502B" w:rsidRDefault="00C30401" w:rsidP="00D97DC5">
            <w:pPr>
              <w:pStyle w:val="TableHeading"/>
              <w:keepNext w:val="0"/>
              <w:rPr>
                <w:b w:val="0"/>
                <w:color w:val="auto"/>
              </w:rPr>
            </w:pPr>
            <w:r w:rsidRPr="00C30401">
              <w:rPr>
                <w:b w:val="0"/>
                <w:color w:val="auto"/>
              </w:rPr>
              <w:t>What caused inflation to skyrocket after the war? (slide 3)</w:t>
            </w:r>
          </w:p>
        </w:tc>
        <w:tc>
          <w:tcPr>
            <w:tcW w:w="6750" w:type="dxa"/>
            <w:shd w:val="clear" w:color="auto" w:fill="auto"/>
          </w:tcPr>
          <w:p w14:paraId="025ABFE4" w14:textId="77777777" w:rsidR="00C30401" w:rsidRPr="008A502B" w:rsidRDefault="00C30401" w:rsidP="00D97DC5">
            <w:pPr>
              <w:pStyle w:val="TableHeading"/>
              <w:keepNext w:val="0"/>
              <w:rPr>
                <w:b w:val="0"/>
                <w:color w:val="auto"/>
              </w:rPr>
            </w:pPr>
          </w:p>
        </w:tc>
      </w:tr>
      <w:tr w:rsidR="00C30401" w:rsidRPr="008A502B" w14:paraId="54B75CA6"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4975BD96" w14:textId="392D499A" w:rsidR="00C30401" w:rsidRPr="008A502B" w:rsidRDefault="00C30401" w:rsidP="00D97DC5">
            <w:pPr>
              <w:pStyle w:val="TableHeading"/>
              <w:keepNext w:val="0"/>
              <w:rPr>
                <w:b w:val="0"/>
                <w:color w:val="auto"/>
              </w:rPr>
            </w:pPr>
            <w:r w:rsidRPr="00C30401">
              <w:rPr>
                <w:b w:val="0"/>
                <w:color w:val="auto"/>
              </w:rPr>
              <w:t>What caused an increase in racial tensions after the war? (slide 4)</w:t>
            </w:r>
          </w:p>
        </w:tc>
        <w:tc>
          <w:tcPr>
            <w:tcW w:w="6750" w:type="dxa"/>
            <w:shd w:val="clear" w:color="auto" w:fill="auto"/>
          </w:tcPr>
          <w:p w14:paraId="44F70CEB" w14:textId="77777777" w:rsidR="00C30401" w:rsidRPr="008A502B" w:rsidRDefault="00C30401" w:rsidP="00D97DC5">
            <w:pPr>
              <w:pStyle w:val="TableHeading"/>
              <w:keepNext w:val="0"/>
              <w:rPr>
                <w:b w:val="0"/>
                <w:color w:val="auto"/>
              </w:rPr>
            </w:pPr>
          </w:p>
        </w:tc>
      </w:tr>
      <w:tr w:rsidR="00C30401" w:rsidRPr="008A502B" w14:paraId="7DB550D7"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196A3EDF" w14:textId="22FD2BD3" w:rsidR="00C30401" w:rsidRPr="008A502B" w:rsidRDefault="00E22B98" w:rsidP="00E22B98">
            <w:pPr>
              <w:pStyle w:val="TableHeading"/>
              <w:keepNext w:val="0"/>
              <w:rPr>
                <w:b w:val="0"/>
                <w:color w:val="auto"/>
              </w:rPr>
            </w:pPr>
            <w:r>
              <w:rPr>
                <w:b w:val="0"/>
                <w:color w:val="auto"/>
              </w:rPr>
              <w:t>How did World War I affect</w:t>
            </w:r>
            <w:r w:rsidR="00C30401" w:rsidRPr="00C30401">
              <w:rPr>
                <w:b w:val="0"/>
                <w:color w:val="auto"/>
              </w:rPr>
              <w:t xml:space="preserve"> Prohibition and </w:t>
            </w:r>
            <w:r>
              <w:rPr>
                <w:b w:val="0"/>
                <w:color w:val="auto"/>
              </w:rPr>
              <w:t xml:space="preserve">the </w:t>
            </w:r>
            <w:r w:rsidR="00C30401" w:rsidRPr="00C30401">
              <w:rPr>
                <w:b w:val="0"/>
                <w:color w:val="auto"/>
              </w:rPr>
              <w:t>women’s suffrage</w:t>
            </w:r>
            <w:r>
              <w:rPr>
                <w:b w:val="0"/>
                <w:color w:val="auto"/>
              </w:rPr>
              <w:t xml:space="preserve"> </w:t>
            </w:r>
            <w:r w:rsidR="009139F5">
              <w:rPr>
                <w:b w:val="0"/>
                <w:color w:val="auto"/>
              </w:rPr>
              <w:t>movement</w:t>
            </w:r>
            <w:r w:rsidR="00C30401" w:rsidRPr="00C30401">
              <w:rPr>
                <w:b w:val="0"/>
                <w:color w:val="auto"/>
              </w:rPr>
              <w:t>? (slide 5)</w:t>
            </w:r>
          </w:p>
        </w:tc>
        <w:tc>
          <w:tcPr>
            <w:tcW w:w="6750" w:type="dxa"/>
            <w:shd w:val="clear" w:color="auto" w:fill="auto"/>
          </w:tcPr>
          <w:p w14:paraId="1BFAC070" w14:textId="77777777" w:rsidR="00C30401" w:rsidRPr="008A502B" w:rsidRDefault="00C30401" w:rsidP="00D97DC5">
            <w:pPr>
              <w:pStyle w:val="TableHeading"/>
              <w:keepNext w:val="0"/>
              <w:rPr>
                <w:b w:val="0"/>
                <w:color w:val="auto"/>
              </w:rPr>
            </w:pPr>
          </w:p>
        </w:tc>
      </w:tr>
      <w:tr w:rsidR="00C30401" w:rsidRPr="008A502B" w14:paraId="2DD3C364" w14:textId="77777777" w:rsidTr="00D97DC5">
        <w:trPr>
          <w:cnfStyle w:val="000000100000" w:firstRow="0" w:lastRow="0" w:firstColumn="0" w:lastColumn="0" w:oddVBand="0" w:evenVBand="0" w:oddHBand="1" w:evenHBand="0" w:firstRowFirstColumn="0" w:firstRowLastColumn="0" w:lastRowFirstColumn="0" w:lastRowLastColumn="0"/>
          <w:trHeight w:val="1008"/>
        </w:trPr>
        <w:tc>
          <w:tcPr>
            <w:tcW w:w="2815" w:type="dxa"/>
            <w:shd w:val="clear" w:color="auto" w:fill="auto"/>
          </w:tcPr>
          <w:p w14:paraId="5E9FD2D9" w14:textId="05982842" w:rsidR="00C30401" w:rsidRPr="008A502B" w:rsidRDefault="00746F5D">
            <w:pPr>
              <w:pStyle w:val="TableHeading"/>
              <w:keepNext w:val="0"/>
              <w:rPr>
                <w:b w:val="0"/>
                <w:color w:val="auto"/>
              </w:rPr>
            </w:pPr>
            <w:r>
              <w:rPr>
                <w:b w:val="0"/>
                <w:color w:val="auto"/>
              </w:rPr>
              <w:t>Why did people in the U.S. fear</w:t>
            </w:r>
            <w:r w:rsidRPr="00C30401">
              <w:rPr>
                <w:b w:val="0"/>
                <w:color w:val="auto"/>
              </w:rPr>
              <w:t xml:space="preserve"> </w:t>
            </w:r>
            <w:r w:rsidR="00C30401" w:rsidRPr="00C30401">
              <w:rPr>
                <w:b w:val="0"/>
                <w:color w:val="auto"/>
              </w:rPr>
              <w:t>communism after the war? (slide 6)</w:t>
            </w:r>
          </w:p>
        </w:tc>
        <w:tc>
          <w:tcPr>
            <w:tcW w:w="6750" w:type="dxa"/>
            <w:shd w:val="clear" w:color="auto" w:fill="auto"/>
          </w:tcPr>
          <w:p w14:paraId="3468A6CD" w14:textId="77777777" w:rsidR="00C30401" w:rsidRPr="008A502B" w:rsidRDefault="00C30401" w:rsidP="00D97DC5">
            <w:pPr>
              <w:pStyle w:val="TableHeading"/>
              <w:keepNext w:val="0"/>
              <w:rPr>
                <w:b w:val="0"/>
                <w:color w:val="auto"/>
              </w:rPr>
            </w:pPr>
          </w:p>
        </w:tc>
      </w:tr>
      <w:tr w:rsidR="00C30401" w:rsidRPr="008A502B" w14:paraId="7F6C7D41" w14:textId="77777777" w:rsidTr="00D97DC5">
        <w:trPr>
          <w:cnfStyle w:val="000000010000" w:firstRow="0" w:lastRow="0" w:firstColumn="0" w:lastColumn="0" w:oddVBand="0" w:evenVBand="0" w:oddHBand="0" w:evenHBand="1" w:firstRowFirstColumn="0" w:firstRowLastColumn="0" w:lastRowFirstColumn="0" w:lastRowLastColumn="0"/>
          <w:trHeight w:val="1008"/>
        </w:trPr>
        <w:tc>
          <w:tcPr>
            <w:tcW w:w="2815" w:type="dxa"/>
            <w:shd w:val="clear" w:color="auto" w:fill="auto"/>
          </w:tcPr>
          <w:p w14:paraId="6B6E2EE4" w14:textId="06EF1D5B" w:rsidR="00C30401" w:rsidRPr="008A502B" w:rsidRDefault="00E22B98" w:rsidP="00E22B98">
            <w:pPr>
              <w:pStyle w:val="TableHeading"/>
              <w:keepNext w:val="0"/>
              <w:rPr>
                <w:b w:val="0"/>
                <w:color w:val="auto"/>
              </w:rPr>
            </w:pPr>
            <w:r>
              <w:rPr>
                <w:b w:val="0"/>
                <w:color w:val="auto"/>
              </w:rPr>
              <w:t xml:space="preserve">Why did the United States </w:t>
            </w:r>
            <w:r w:rsidR="00C30401" w:rsidRPr="00C30401">
              <w:rPr>
                <w:b w:val="0"/>
                <w:color w:val="auto"/>
              </w:rPr>
              <w:t>return to isolationism after the war? (slide 7)</w:t>
            </w:r>
          </w:p>
        </w:tc>
        <w:tc>
          <w:tcPr>
            <w:tcW w:w="6750" w:type="dxa"/>
            <w:shd w:val="clear" w:color="auto" w:fill="auto"/>
          </w:tcPr>
          <w:p w14:paraId="7D09E393" w14:textId="77777777" w:rsidR="00C30401" w:rsidRPr="008A502B" w:rsidRDefault="00C30401" w:rsidP="00D97DC5">
            <w:pPr>
              <w:pStyle w:val="TableHeading"/>
              <w:keepNext w:val="0"/>
              <w:rPr>
                <w:b w:val="0"/>
                <w:color w:val="auto"/>
              </w:rPr>
            </w:pPr>
          </w:p>
        </w:tc>
      </w:tr>
    </w:tbl>
    <w:p w14:paraId="2BD90929" w14:textId="77777777" w:rsidR="00CF53BE" w:rsidRDefault="00CF53BE">
      <w:pPr>
        <w:spacing w:after="200" w:line="276" w:lineRule="auto"/>
      </w:pPr>
      <w:r>
        <w:br w:type="page"/>
      </w:r>
    </w:p>
    <w:p w14:paraId="6962A2E1" w14:textId="77777777" w:rsidR="00C30401" w:rsidRPr="00CB1F39" w:rsidRDefault="00C30401" w:rsidP="00C30401">
      <w:pPr>
        <w:pStyle w:val="Heading2b"/>
      </w:pPr>
      <w:r w:rsidRPr="00CB1F39">
        <w:rPr>
          <w:rStyle w:val="HeadingIcon"/>
          <w:position w:val="-20"/>
          <w:lang w:eastAsia="zh-CN"/>
        </w:rPr>
        <w:lastRenderedPageBreak/>
        <w:drawing>
          <wp:inline distT="0" distB="0" distL="0" distR="0" wp14:anchorId="080F7279" wp14:editId="53A7528A">
            <wp:extent cx="457200" cy="457200"/>
            <wp:effectExtent l="0" t="0" r="0" b="0"/>
            <wp:docPr id="3" name="Picture 3"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CB1F39">
        <w:t xml:space="preserve"> </w:t>
      </w:r>
      <w:r>
        <w:t xml:space="preserve">Unit </w:t>
      </w:r>
      <w:r w:rsidRPr="00CB1F39">
        <w:t>Review – Key Words</w:t>
      </w:r>
    </w:p>
    <w:p w14:paraId="76A8495F" w14:textId="394D1FAE" w:rsidR="00ED22AC" w:rsidRPr="00066253" w:rsidRDefault="001C1406" w:rsidP="00C30401">
      <w:pPr>
        <w:spacing w:after="200" w:line="276" w:lineRule="auto"/>
        <w:rPr>
          <w:szCs w:val="24"/>
        </w:rPr>
      </w:pPr>
      <w:r>
        <w:rPr>
          <w:szCs w:val="24"/>
        </w:rPr>
        <w:t>Describe</w:t>
      </w:r>
      <w:r w:rsidR="00ED22AC" w:rsidRPr="00066253">
        <w:rPr>
          <w:szCs w:val="24"/>
        </w:rPr>
        <w:t xml:space="preserve"> the following </w:t>
      </w:r>
      <w:r>
        <w:rPr>
          <w:szCs w:val="24"/>
        </w:rPr>
        <w:t>key words</w:t>
      </w:r>
      <w:r w:rsidR="00203E4B" w:rsidRPr="00066253">
        <w:rPr>
          <w:szCs w:val="24"/>
        </w:rPr>
        <w:t xml:space="preserve"> from</w:t>
      </w:r>
      <w:r w:rsidR="00950304">
        <w:rPr>
          <w:szCs w:val="24"/>
        </w:rPr>
        <w:t xml:space="preserve"> the</w:t>
      </w:r>
      <w:r w:rsidR="00203E4B" w:rsidRPr="00066253">
        <w:rPr>
          <w:szCs w:val="24"/>
        </w:rPr>
        <w:t xml:space="preserve"> </w:t>
      </w:r>
      <w:r w:rsidR="00C30401">
        <w:rPr>
          <w:szCs w:val="24"/>
        </w:rPr>
        <w:t xml:space="preserve">World War </w:t>
      </w:r>
      <w:r w:rsidR="00746F5D">
        <w:rPr>
          <w:szCs w:val="24"/>
        </w:rPr>
        <w:t xml:space="preserve">I </w:t>
      </w:r>
      <w:r>
        <w:rPr>
          <w:szCs w:val="24"/>
        </w:rPr>
        <w:t>u</w:t>
      </w:r>
      <w:r w:rsidR="00203E4B" w:rsidRPr="00066253">
        <w:rPr>
          <w:szCs w:val="24"/>
        </w:rPr>
        <w:t>nit</w:t>
      </w:r>
      <w:r w:rsidR="00ED22AC" w:rsidRPr="00066253">
        <w:rPr>
          <w:szCs w:val="24"/>
        </w:rPr>
        <w:t xml:space="preserve">. </w:t>
      </w:r>
      <w:r w:rsidR="00203E4B" w:rsidRPr="00066253">
        <w:rPr>
          <w:szCs w:val="24"/>
        </w:rPr>
        <w:t>Your description</w:t>
      </w:r>
      <w:r w:rsidR="00950304">
        <w:rPr>
          <w:szCs w:val="24"/>
        </w:rPr>
        <w:t>s</w:t>
      </w:r>
      <w:r w:rsidR="00203E4B" w:rsidRPr="00066253">
        <w:rPr>
          <w:szCs w:val="24"/>
        </w:rPr>
        <w:t xml:space="preserve"> should be as detailed as possible. I</w:t>
      </w:r>
      <w:r w:rsidR="00ED22AC" w:rsidRPr="00066253">
        <w:rPr>
          <w:szCs w:val="24"/>
        </w:rPr>
        <w:t xml:space="preserve">nclude names, dates, and relevant facts </w:t>
      </w:r>
      <w:r w:rsidR="00203E4B" w:rsidRPr="00066253">
        <w:rPr>
          <w:szCs w:val="24"/>
        </w:rPr>
        <w:t xml:space="preserve">related to </w:t>
      </w:r>
      <w:r>
        <w:rPr>
          <w:szCs w:val="24"/>
        </w:rPr>
        <w:t>each</w:t>
      </w:r>
      <w:r w:rsidR="00203E4B" w:rsidRPr="00066253">
        <w:rPr>
          <w:szCs w:val="24"/>
        </w:rPr>
        <w:t xml:space="preserve"> key word</w:t>
      </w:r>
      <w:r w:rsidR="00ED22AC" w:rsidRPr="00066253">
        <w:rPr>
          <w:szCs w:val="24"/>
        </w:rPr>
        <w:t xml:space="preserve">. Be sure to explain </w:t>
      </w:r>
      <w:r w:rsidR="00203E4B" w:rsidRPr="00066253">
        <w:rPr>
          <w:szCs w:val="24"/>
        </w:rPr>
        <w:t>why</w:t>
      </w:r>
      <w:r w:rsidR="00ED22AC" w:rsidRPr="00066253">
        <w:rPr>
          <w:szCs w:val="24"/>
        </w:rPr>
        <w:t xml:space="preserve"> each person or term</w:t>
      </w:r>
      <w:r w:rsidR="00203E4B" w:rsidRPr="00066253">
        <w:rPr>
          <w:szCs w:val="24"/>
        </w:rPr>
        <w:t xml:space="preserve"> is important</w:t>
      </w:r>
      <w:r w:rsidR="00ED22AC" w:rsidRPr="00066253">
        <w:rPr>
          <w:szCs w:val="24"/>
        </w:rPr>
        <w:t>.</w:t>
      </w:r>
    </w:p>
    <w:p w14:paraId="59F66336" w14:textId="64EFD399" w:rsidR="00CE2CD2" w:rsidRPr="00CA79D0" w:rsidRDefault="00043042" w:rsidP="003322E7">
      <w:pPr>
        <w:rPr>
          <w:szCs w:val="24"/>
        </w:rPr>
      </w:pPr>
      <w:r w:rsidRPr="00066253">
        <w:rPr>
          <w:szCs w:val="24"/>
        </w:rPr>
        <w:t xml:space="preserve">Remember to download and save this PDF before writing. </w:t>
      </w:r>
    </w:p>
    <w:p w14:paraId="0496E84B" w14:textId="25D35556" w:rsidR="00D141DE" w:rsidRPr="00D141DE" w:rsidRDefault="00C30401" w:rsidP="00D141DE">
      <w:pPr>
        <w:pStyle w:val="Heading3b"/>
      </w:pPr>
      <w:r>
        <w:t>From Neutrality to War</w:t>
      </w:r>
    </w:p>
    <w:tbl>
      <w:tblPr>
        <w:tblStyle w:val="UnitCompantionTable11"/>
        <w:tblW w:w="9565" w:type="dxa"/>
        <w:tblLook w:val="04A0" w:firstRow="1" w:lastRow="0" w:firstColumn="1" w:lastColumn="0" w:noHBand="0" w:noVBand="1"/>
        <w:tblDescription w:val="Table 1: From Neutrality to War Key Words. This table contains space to define key words from the lesson."/>
      </w:tblPr>
      <w:tblGrid>
        <w:gridCol w:w="2815"/>
        <w:gridCol w:w="6750"/>
      </w:tblGrid>
      <w:tr w:rsidR="00D141DE" w:rsidRPr="00D141DE" w14:paraId="0601790F" w14:textId="77777777" w:rsidTr="005A7726">
        <w:trPr>
          <w:cnfStyle w:val="100000000000" w:firstRow="1" w:lastRow="0" w:firstColumn="0" w:lastColumn="0" w:oddVBand="0" w:evenVBand="0" w:oddHBand="0" w:evenHBand="0" w:firstRowFirstColumn="0" w:firstRowLastColumn="0" w:lastRowFirstColumn="0" w:lastRowLastColumn="0"/>
          <w:trHeight w:val="374"/>
          <w:tblHeader/>
        </w:trPr>
        <w:tc>
          <w:tcPr>
            <w:tcW w:w="2815" w:type="dxa"/>
          </w:tcPr>
          <w:p w14:paraId="2C5A43BD" w14:textId="77777777" w:rsidR="00D141DE" w:rsidRPr="00D141DE" w:rsidRDefault="00D141DE" w:rsidP="005A7726">
            <w:pPr>
              <w:spacing w:after="0"/>
              <w:rPr>
                <w:szCs w:val="24"/>
              </w:rPr>
            </w:pPr>
            <w:r w:rsidRPr="00D141DE">
              <w:rPr>
                <w:szCs w:val="24"/>
              </w:rPr>
              <w:t>Key Word</w:t>
            </w:r>
          </w:p>
        </w:tc>
        <w:tc>
          <w:tcPr>
            <w:tcW w:w="6750" w:type="dxa"/>
          </w:tcPr>
          <w:p w14:paraId="1DE56FDF" w14:textId="77777777" w:rsidR="00D141DE" w:rsidRPr="00D141DE" w:rsidRDefault="00D141DE" w:rsidP="005A7726">
            <w:pPr>
              <w:spacing w:after="0"/>
              <w:rPr>
                <w:szCs w:val="24"/>
              </w:rPr>
            </w:pPr>
            <w:r w:rsidRPr="00D141DE">
              <w:rPr>
                <w:szCs w:val="24"/>
              </w:rPr>
              <w:t>Description</w:t>
            </w:r>
          </w:p>
        </w:tc>
      </w:tr>
      <w:tr w:rsidR="00D141DE" w:rsidRPr="00993D1A" w14:paraId="4800BF86"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018DED06" w14:textId="7F35B29B" w:rsidR="00D141DE" w:rsidRPr="00993D1A" w:rsidRDefault="00C30401" w:rsidP="007C2AB0">
            <w:pPr>
              <w:pStyle w:val="TableHeading"/>
              <w:keepNext w:val="0"/>
              <w:rPr>
                <w:b w:val="0"/>
                <w:color w:val="auto"/>
                <w:szCs w:val="24"/>
              </w:rPr>
            </w:pPr>
            <w:r w:rsidRPr="00C30401">
              <w:rPr>
                <w:b w:val="0"/>
                <w:color w:val="auto"/>
                <w:szCs w:val="24"/>
              </w:rPr>
              <w:t>alliances</w:t>
            </w:r>
          </w:p>
        </w:tc>
        <w:tc>
          <w:tcPr>
            <w:tcW w:w="6750" w:type="dxa"/>
            <w:shd w:val="clear" w:color="auto" w:fill="auto"/>
          </w:tcPr>
          <w:p w14:paraId="3CCAB7FA" w14:textId="28A3EA57" w:rsidR="00D141DE" w:rsidRPr="00993D1A" w:rsidRDefault="00C30401" w:rsidP="007C2AB0">
            <w:pPr>
              <w:pStyle w:val="TableHeading"/>
              <w:keepNext w:val="0"/>
              <w:rPr>
                <w:b w:val="0"/>
                <w:color w:val="auto"/>
                <w:szCs w:val="24"/>
              </w:rPr>
            </w:pPr>
            <w:r w:rsidRPr="00C30401">
              <w:rPr>
                <w:b w:val="0"/>
                <w:color w:val="auto"/>
                <w:szCs w:val="24"/>
              </w:rPr>
              <w:t>formal agreements between nations for mutual support in case of war</w:t>
            </w:r>
          </w:p>
        </w:tc>
      </w:tr>
      <w:tr w:rsidR="00D141DE" w:rsidRPr="00993D1A" w14:paraId="7762C652"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5FC0447B" w14:textId="4ABCBA01" w:rsidR="00D141DE" w:rsidRPr="00993D1A" w:rsidRDefault="00C30401" w:rsidP="007C2AB0">
            <w:pPr>
              <w:pStyle w:val="TableHeading"/>
              <w:keepNext w:val="0"/>
              <w:rPr>
                <w:b w:val="0"/>
                <w:color w:val="auto"/>
                <w:szCs w:val="24"/>
              </w:rPr>
            </w:pPr>
            <w:r w:rsidRPr="00C30401">
              <w:rPr>
                <w:b w:val="0"/>
                <w:color w:val="auto"/>
                <w:szCs w:val="24"/>
              </w:rPr>
              <w:t>Archduke Franz Ferdinand</w:t>
            </w:r>
          </w:p>
        </w:tc>
        <w:tc>
          <w:tcPr>
            <w:tcW w:w="6750" w:type="dxa"/>
            <w:shd w:val="clear" w:color="auto" w:fill="auto"/>
          </w:tcPr>
          <w:p w14:paraId="6E10037D" w14:textId="77777777" w:rsidR="00D141DE" w:rsidRPr="00993D1A" w:rsidRDefault="00D141DE" w:rsidP="007C2AB0">
            <w:pPr>
              <w:pStyle w:val="TableHeading"/>
              <w:keepNext w:val="0"/>
              <w:rPr>
                <w:b w:val="0"/>
                <w:color w:val="auto"/>
                <w:szCs w:val="24"/>
              </w:rPr>
            </w:pPr>
          </w:p>
        </w:tc>
      </w:tr>
      <w:tr w:rsidR="00D141DE" w:rsidRPr="00993D1A" w14:paraId="2472E92D"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235F37FE" w14:textId="13E85260" w:rsidR="00D141DE" w:rsidRPr="00993D1A" w:rsidRDefault="00C30401" w:rsidP="007C2AB0">
            <w:pPr>
              <w:pStyle w:val="TableHeading"/>
              <w:keepNext w:val="0"/>
              <w:rPr>
                <w:b w:val="0"/>
                <w:color w:val="auto"/>
                <w:szCs w:val="24"/>
              </w:rPr>
            </w:pPr>
            <w:r w:rsidRPr="00C30401">
              <w:rPr>
                <w:b w:val="0"/>
                <w:color w:val="auto"/>
                <w:szCs w:val="24"/>
              </w:rPr>
              <w:t>imperialism</w:t>
            </w:r>
          </w:p>
        </w:tc>
        <w:tc>
          <w:tcPr>
            <w:tcW w:w="6750" w:type="dxa"/>
            <w:shd w:val="clear" w:color="auto" w:fill="auto"/>
          </w:tcPr>
          <w:p w14:paraId="16F3DD06" w14:textId="77777777" w:rsidR="00D141DE" w:rsidRPr="00993D1A" w:rsidRDefault="00D141DE" w:rsidP="007C2AB0">
            <w:pPr>
              <w:pStyle w:val="TableHeading"/>
              <w:keepNext w:val="0"/>
              <w:rPr>
                <w:b w:val="0"/>
                <w:color w:val="auto"/>
                <w:szCs w:val="24"/>
              </w:rPr>
            </w:pPr>
          </w:p>
        </w:tc>
      </w:tr>
      <w:tr w:rsidR="00D141DE" w:rsidRPr="00993D1A" w14:paraId="1CE62A86"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67682D73" w14:textId="1D64B87A" w:rsidR="00D141DE" w:rsidRPr="00993D1A" w:rsidRDefault="00C30401" w:rsidP="007C2AB0">
            <w:pPr>
              <w:pStyle w:val="TableHeading"/>
              <w:keepNext w:val="0"/>
              <w:rPr>
                <w:b w:val="0"/>
                <w:color w:val="auto"/>
                <w:szCs w:val="24"/>
              </w:rPr>
            </w:pPr>
            <w:r w:rsidRPr="00C30401">
              <w:rPr>
                <w:b w:val="0"/>
                <w:color w:val="auto"/>
                <w:szCs w:val="24"/>
              </w:rPr>
              <w:t>militarism</w:t>
            </w:r>
          </w:p>
        </w:tc>
        <w:tc>
          <w:tcPr>
            <w:tcW w:w="6750" w:type="dxa"/>
            <w:shd w:val="clear" w:color="auto" w:fill="auto"/>
          </w:tcPr>
          <w:p w14:paraId="22A48745" w14:textId="77777777" w:rsidR="00D141DE" w:rsidRPr="00993D1A" w:rsidRDefault="00D141DE" w:rsidP="007C2AB0">
            <w:pPr>
              <w:pStyle w:val="TableHeading"/>
              <w:keepNext w:val="0"/>
              <w:rPr>
                <w:b w:val="0"/>
                <w:color w:val="auto"/>
                <w:szCs w:val="24"/>
              </w:rPr>
            </w:pPr>
          </w:p>
        </w:tc>
      </w:tr>
      <w:tr w:rsidR="00C30401" w:rsidRPr="00993D1A" w14:paraId="2C52F945"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2DFF465B" w14:textId="7BF19E0A" w:rsidR="00C30401" w:rsidRPr="00993D1A" w:rsidRDefault="00C30401" w:rsidP="007C2AB0">
            <w:pPr>
              <w:pStyle w:val="TableHeading"/>
              <w:keepNext w:val="0"/>
              <w:rPr>
                <w:b w:val="0"/>
                <w:color w:val="auto"/>
                <w:szCs w:val="24"/>
              </w:rPr>
            </w:pPr>
            <w:r w:rsidRPr="00C30401">
              <w:rPr>
                <w:b w:val="0"/>
                <w:color w:val="auto"/>
                <w:szCs w:val="24"/>
              </w:rPr>
              <w:t>militarization</w:t>
            </w:r>
          </w:p>
        </w:tc>
        <w:tc>
          <w:tcPr>
            <w:tcW w:w="6750" w:type="dxa"/>
            <w:shd w:val="clear" w:color="auto" w:fill="auto"/>
          </w:tcPr>
          <w:p w14:paraId="353AD039" w14:textId="77777777" w:rsidR="00C30401" w:rsidRPr="00993D1A" w:rsidRDefault="00C30401" w:rsidP="007C2AB0">
            <w:pPr>
              <w:pStyle w:val="TableHeading"/>
              <w:keepNext w:val="0"/>
              <w:rPr>
                <w:b w:val="0"/>
                <w:color w:val="auto"/>
                <w:szCs w:val="24"/>
              </w:rPr>
            </w:pPr>
          </w:p>
        </w:tc>
      </w:tr>
      <w:tr w:rsidR="00C30401" w:rsidRPr="00993D1A" w14:paraId="6611A1DE"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72051F1B" w14:textId="18F14942" w:rsidR="00C30401" w:rsidRPr="00993D1A" w:rsidRDefault="00C30401" w:rsidP="007C2AB0">
            <w:pPr>
              <w:pStyle w:val="TableHeading"/>
              <w:keepNext w:val="0"/>
              <w:rPr>
                <w:b w:val="0"/>
                <w:color w:val="auto"/>
                <w:szCs w:val="24"/>
              </w:rPr>
            </w:pPr>
            <w:r w:rsidRPr="00C30401">
              <w:rPr>
                <w:b w:val="0"/>
                <w:color w:val="auto"/>
                <w:szCs w:val="24"/>
              </w:rPr>
              <w:t>moral diplomacy</w:t>
            </w:r>
          </w:p>
        </w:tc>
        <w:tc>
          <w:tcPr>
            <w:tcW w:w="6750" w:type="dxa"/>
            <w:shd w:val="clear" w:color="auto" w:fill="auto"/>
          </w:tcPr>
          <w:p w14:paraId="4987493E" w14:textId="77777777" w:rsidR="00C30401" w:rsidRPr="00993D1A" w:rsidRDefault="00C30401" w:rsidP="007C2AB0">
            <w:pPr>
              <w:pStyle w:val="TableHeading"/>
              <w:keepNext w:val="0"/>
              <w:rPr>
                <w:b w:val="0"/>
                <w:color w:val="auto"/>
                <w:szCs w:val="24"/>
              </w:rPr>
            </w:pPr>
          </w:p>
        </w:tc>
      </w:tr>
      <w:tr w:rsidR="00C30401" w:rsidRPr="00993D1A" w14:paraId="4659E975"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4AADDE24" w14:textId="6B121075" w:rsidR="00C30401" w:rsidRPr="00993D1A" w:rsidRDefault="00C30401" w:rsidP="007C2AB0">
            <w:pPr>
              <w:pStyle w:val="TableHeading"/>
              <w:keepNext w:val="0"/>
              <w:rPr>
                <w:b w:val="0"/>
                <w:color w:val="auto"/>
                <w:szCs w:val="24"/>
              </w:rPr>
            </w:pPr>
            <w:r w:rsidRPr="00C30401">
              <w:rPr>
                <w:b w:val="0"/>
                <w:color w:val="auto"/>
                <w:szCs w:val="24"/>
              </w:rPr>
              <w:t>nationalism</w:t>
            </w:r>
          </w:p>
        </w:tc>
        <w:tc>
          <w:tcPr>
            <w:tcW w:w="6750" w:type="dxa"/>
            <w:shd w:val="clear" w:color="auto" w:fill="auto"/>
          </w:tcPr>
          <w:p w14:paraId="0B2FDDBA" w14:textId="77777777" w:rsidR="00C30401" w:rsidRPr="00993D1A" w:rsidRDefault="00C30401" w:rsidP="007C2AB0">
            <w:pPr>
              <w:pStyle w:val="TableHeading"/>
              <w:keepNext w:val="0"/>
              <w:rPr>
                <w:b w:val="0"/>
                <w:color w:val="auto"/>
                <w:szCs w:val="24"/>
              </w:rPr>
            </w:pPr>
          </w:p>
        </w:tc>
      </w:tr>
      <w:tr w:rsidR="00C30401" w:rsidRPr="00993D1A" w14:paraId="3B40BCAA"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2617FC22" w14:textId="5B406C53" w:rsidR="00C30401" w:rsidRPr="00993D1A" w:rsidRDefault="00C30401" w:rsidP="007C2AB0">
            <w:pPr>
              <w:pStyle w:val="TableHeading"/>
              <w:keepNext w:val="0"/>
              <w:rPr>
                <w:b w:val="0"/>
                <w:color w:val="auto"/>
                <w:szCs w:val="24"/>
              </w:rPr>
            </w:pPr>
            <w:r w:rsidRPr="00C30401">
              <w:rPr>
                <w:b w:val="0"/>
                <w:color w:val="auto"/>
                <w:szCs w:val="24"/>
              </w:rPr>
              <w:t>neutrality</w:t>
            </w:r>
          </w:p>
        </w:tc>
        <w:tc>
          <w:tcPr>
            <w:tcW w:w="6750" w:type="dxa"/>
            <w:shd w:val="clear" w:color="auto" w:fill="auto"/>
          </w:tcPr>
          <w:p w14:paraId="0130768D" w14:textId="77777777" w:rsidR="00C30401" w:rsidRPr="00993D1A" w:rsidRDefault="00C30401" w:rsidP="007C2AB0">
            <w:pPr>
              <w:pStyle w:val="TableHeading"/>
              <w:keepNext w:val="0"/>
              <w:rPr>
                <w:b w:val="0"/>
                <w:color w:val="auto"/>
                <w:szCs w:val="24"/>
              </w:rPr>
            </w:pPr>
          </w:p>
        </w:tc>
      </w:tr>
      <w:tr w:rsidR="00746F5D" w:rsidRPr="00993D1A" w14:paraId="1A987A2C"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084EC23D" w14:textId="256477C0" w:rsidR="00746F5D" w:rsidRPr="00453366" w:rsidRDefault="00746F5D" w:rsidP="007C2AB0">
            <w:pPr>
              <w:pStyle w:val="TableHeading"/>
              <w:keepNext w:val="0"/>
              <w:rPr>
                <w:b w:val="0"/>
                <w:color w:val="auto"/>
                <w:szCs w:val="24"/>
              </w:rPr>
            </w:pPr>
            <w:r>
              <w:rPr>
                <w:b w:val="0"/>
                <w:color w:val="auto"/>
                <w:szCs w:val="24"/>
              </w:rPr>
              <w:t>preparedness campaign</w:t>
            </w:r>
          </w:p>
        </w:tc>
        <w:tc>
          <w:tcPr>
            <w:tcW w:w="6750" w:type="dxa"/>
            <w:shd w:val="clear" w:color="auto" w:fill="auto"/>
          </w:tcPr>
          <w:p w14:paraId="507E5BE7" w14:textId="77777777" w:rsidR="00746F5D" w:rsidRPr="00993D1A" w:rsidRDefault="00746F5D" w:rsidP="007C2AB0">
            <w:pPr>
              <w:pStyle w:val="TableHeading"/>
              <w:keepNext w:val="0"/>
              <w:rPr>
                <w:b w:val="0"/>
                <w:color w:val="auto"/>
                <w:szCs w:val="24"/>
              </w:rPr>
            </w:pPr>
          </w:p>
        </w:tc>
      </w:tr>
      <w:tr w:rsidR="00453366" w:rsidRPr="00993D1A" w14:paraId="69C5E661"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36A002E2" w14:textId="5822D0F8" w:rsidR="00453366" w:rsidRPr="00C30401" w:rsidRDefault="00453366" w:rsidP="007C2AB0">
            <w:pPr>
              <w:pStyle w:val="TableHeading"/>
              <w:keepNext w:val="0"/>
              <w:rPr>
                <w:b w:val="0"/>
                <w:color w:val="auto"/>
                <w:szCs w:val="24"/>
              </w:rPr>
            </w:pPr>
            <w:r w:rsidRPr="00453366">
              <w:rPr>
                <w:b w:val="0"/>
                <w:color w:val="auto"/>
                <w:szCs w:val="24"/>
              </w:rPr>
              <w:t xml:space="preserve">RMS </w:t>
            </w:r>
            <w:r w:rsidRPr="00453366">
              <w:rPr>
                <w:b w:val="0"/>
                <w:i/>
                <w:color w:val="auto"/>
                <w:szCs w:val="24"/>
              </w:rPr>
              <w:t>Lusitania</w:t>
            </w:r>
          </w:p>
        </w:tc>
        <w:tc>
          <w:tcPr>
            <w:tcW w:w="6750" w:type="dxa"/>
            <w:shd w:val="clear" w:color="auto" w:fill="auto"/>
          </w:tcPr>
          <w:p w14:paraId="339B5984" w14:textId="77777777" w:rsidR="00453366" w:rsidRPr="00993D1A" w:rsidRDefault="00453366" w:rsidP="007C2AB0">
            <w:pPr>
              <w:pStyle w:val="TableHeading"/>
              <w:keepNext w:val="0"/>
              <w:rPr>
                <w:b w:val="0"/>
                <w:color w:val="auto"/>
                <w:szCs w:val="24"/>
              </w:rPr>
            </w:pPr>
          </w:p>
        </w:tc>
      </w:tr>
      <w:tr w:rsidR="00453366" w:rsidRPr="00993D1A" w14:paraId="045D466F"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2AE20929" w14:textId="651E2D6D" w:rsidR="00453366" w:rsidRPr="00C30401" w:rsidRDefault="00453366" w:rsidP="007C2AB0">
            <w:pPr>
              <w:pStyle w:val="TableHeading"/>
              <w:keepNext w:val="0"/>
              <w:rPr>
                <w:b w:val="0"/>
                <w:color w:val="auto"/>
                <w:szCs w:val="24"/>
              </w:rPr>
            </w:pPr>
            <w:r w:rsidRPr="00453366">
              <w:rPr>
                <w:b w:val="0"/>
                <w:color w:val="auto"/>
                <w:szCs w:val="24"/>
              </w:rPr>
              <w:t>Triple Alliance</w:t>
            </w:r>
          </w:p>
        </w:tc>
        <w:tc>
          <w:tcPr>
            <w:tcW w:w="6750" w:type="dxa"/>
            <w:shd w:val="clear" w:color="auto" w:fill="auto"/>
          </w:tcPr>
          <w:p w14:paraId="3C86399E" w14:textId="77777777" w:rsidR="00453366" w:rsidRPr="00993D1A" w:rsidRDefault="00453366" w:rsidP="007C2AB0">
            <w:pPr>
              <w:pStyle w:val="TableHeading"/>
              <w:keepNext w:val="0"/>
              <w:rPr>
                <w:b w:val="0"/>
                <w:color w:val="auto"/>
                <w:szCs w:val="24"/>
              </w:rPr>
            </w:pPr>
          </w:p>
        </w:tc>
      </w:tr>
      <w:tr w:rsidR="00453366" w:rsidRPr="00993D1A" w14:paraId="44B310C1"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05E0AC5F" w14:textId="52D7274A" w:rsidR="00453366" w:rsidRPr="00C30401" w:rsidRDefault="00453366" w:rsidP="007C2AB0">
            <w:pPr>
              <w:pStyle w:val="TableHeading"/>
              <w:keepNext w:val="0"/>
              <w:rPr>
                <w:b w:val="0"/>
                <w:color w:val="auto"/>
                <w:szCs w:val="24"/>
              </w:rPr>
            </w:pPr>
            <w:r w:rsidRPr="00453366">
              <w:rPr>
                <w:b w:val="0"/>
                <w:color w:val="auto"/>
                <w:szCs w:val="24"/>
              </w:rPr>
              <w:lastRenderedPageBreak/>
              <w:t>Triple Entente</w:t>
            </w:r>
          </w:p>
        </w:tc>
        <w:tc>
          <w:tcPr>
            <w:tcW w:w="6750" w:type="dxa"/>
            <w:shd w:val="clear" w:color="auto" w:fill="auto"/>
          </w:tcPr>
          <w:p w14:paraId="174171AF" w14:textId="77777777" w:rsidR="00453366" w:rsidRPr="00993D1A" w:rsidRDefault="00453366" w:rsidP="007C2AB0">
            <w:pPr>
              <w:pStyle w:val="TableHeading"/>
              <w:keepNext w:val="0"/>
              <w:rPr>
                <w:b w:val="0"/>
                <w:color w:val="auto"/>
                <w:szCs w:val="24"/>
              </w:rPr>
            </w:pPr>
          </w:p>
        </w:tc>
      </w:tr>
      <w:tr w:rsidR="00453366" w:rsidRPr="00993D1A" w14:paraId="598E2FB1"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1D10334B" w14:textId="09DC613E" w:rsidR="00453366" w:rsidRPr="00C30401" w:rsidRDefault="00453366" w:rsidP="007C2AB0">
            <w:pPr>
              <w:pStyle w:val="TableHeading"/>
              <w:keepNext w:val="0"/>
              <w:rPr>
                <w:b w:val="0"/>
                <w:color w:val="auto"/>
                <w:szCs w:val="24"/>
              </w:rPr>
            </w:pPr>
            <w:r w:rsidRPr="00453366">
              <w:rPr>
                <w:b w:val="0"/>
                <w:color w:val="auto"/>
                <w:szCs w:val="24"/>
              </w:rPr>
              <w:t>unrestricted submarine warfare</w:t>
            </w:r>
          </w:p>
        </w:tc>
        <w:tc>
          <w:tcPr>
            <w:tcW w:w="6750" w:type="dxa"/>
            <w:shd w:val="clear" w:color="auto" w:fill="auto"/>
          </w:tcPr>
          <w:p w14:paraId="118C971F" w14:textId="77777777" w:rsidR="00453366" w:rsidRPr="00993D1A" w:rsidRDefault="00453366" w:rsidP="007C2AB0">
            <w:pPr>
              <w:pStyle w:val="TableHeading"/>
              <w:keepNext w:val="0"/>
              <w:rPr>
                <w:b w:val="0"/>
                <w:color w:val="auto"/>
                <w:szCs w:val="24"/>
              </w:rPr>
            </w:pPr>
          </w:p>
        </w:tc>
      </w:tr>
      <w:tr w:rsidR="00453366" w:rsidRPr="00993D1A" w14:paraId="3BB245A3"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72B71D2C" w14:textId="465C01C0" w:rsidR="00453366" w:rsidRPr="00C30401" w:rsidRDefault="00453366" w:rsidP="007C2AB0">
            <w:pPr>
              <w:pStyle w:val="TableHeading"/>
              <w:keepNext w:val="0"/>
              <w:rPr>
                <w:b w:val="0"/>
                <w:color w:val="auto"/>
                <w:szCs w:val="24"/>
              </w:rPr>
            </w:pPr>
            <w:r w:rsidRPr="00453366">
              <w:rPr>
                <w:b w:val="0"/>
                <w:color w:val="auto"/>
                <w:szCs w:val="24"/>
              </w:rPr>
              <w:t>Zimmermann telegram</w:t>
            </w:r>
          </w:p>
        </w:tc>
        <w:tc>
          <w:tcPr>
            <w:tcW w:w="6750" w:type="dxa"/>
            <w:shd w:val="clear" w:color="auto" w:fill="auto"/>
          </w:tcPr>
          <w:p w14:paraId="75E70B88" w14:textId="77777777" w:rsidR="00453366" w:rsidRPr="00993D1A" w:rsidRDefault="00453366" w:rsidP="007C2AB0">
            <w:pPr>
              <w:pStyle w:val="TableHeading"/>
              <w:keepNext w:val="0"/>
              <w:rPr>
                <w:b w:val="0"/>
                <w:color w:val="auto"/>
                <w:szCs w:val="24"/>
              </w:rPr>
            </w:pPr>
          </w:p>
        </w:tc>
      </w:tr>
    </w:tbl>
    <w:p w14:paraId="44FA22F5" w14:textId="1E45EDD9" w:rsidR="00D141DE" w:rsidRPr="00D141DE" w:rsidRDefault="00453366" w:rsidP="00D141DE">
      <w:pPr>
        <w:pStyle w:val="Heading3b"/>
        <w:rPr>
          <w:szCs w:val="24"/>
        </w:rPr>
      </w:pPr>
      <w:r>
        <w:t>America</w:t>
      </w:r>
      <w:r w:rsidR="00E22B98">
        <w:t>ns</w:t>
      </w:r>
      <w:r>
        <w:t xml:space="preserve"> in the Trenches</w:t>
      </w:r>
    </w:p>
    <w:tbl>
      <w:tblPr>
        <w:tblStyle w:val="UnitCompantionTable11"/>
        <w:tblW w:w="9565" w:type="dxa"/>
        <w:tblLook w:val="04A0" w:firstRow="1" w:lastRow="0" w:firstColumn="1" w:lastColumn="0" w:noHBand="0" w:noVBand="1"/>
        <w:tblDescription w:val="Table 2: Americans in the Trenches Key Words. This table contains space to define key words from the lesson."/>
      </w:tblPr>
      <w:tblGrid>
        <w:gridCol w:w="2815"/>
        <w:gridCol w:w="6750"/>
      </w:tblGrid>
      <w:tr w:rsidR="00D141DE" w:rsidRPr="005A7726" w14:paraId="09A26180" w14:textId="77777777" w:rsidTr="005A7726">
        <w:trPr>
          <w:cnfStyle w:val="100000000000" w:firstRow="1" w:lastRow="0" w:firstColumn="0" w:lastColumn="0" w:oddVBand="0" w:evenVBand="0" w:oddHBand="0" w:evenHBand="0" w:firstRowFirstColumn="0" w:firstRowLastColumn="0" w:lastRowFirstColumn="0" w:lastRowLastColumn="0"/>
          <w:trHeight w:val="374"/>
          <w:tblHeader/>
        </w:trPr>
        <w:tc>
          <w:tcPr>
            <w:tcW w:w="2815" w:type="dxa"/>
          </w:tcPr>
          <w:p w14:paraId="4B1BE765" w14:textId="77777777" w:rsidR="00D141DE" w:rsidRPr="00D141DE" w:rsidRDefault="00D141DE" w:rsidP="005A7726">
            <w:pPr>
              <w:spacing w:after="0"/>
              <w:rPr>
                <w:szCs w:val="24"/>
              </w:rPr>
            </w:pPr>
            <w:r w:rsidRPr="00D141DE">
              <w:rPr>
                <w:szCs w:val="24"/>
              </w:rPr>
              <w:t>Key Word</w:t>
            </w:r>
          </w:p>
        </w:tc>
        <w:tc>
          <w:tcPr>
            <w:tcW w:w="6750" w:type="dxa"/>
          </w:tcPr>
          <w:p w14:paraId="0888F818" w14:textId="77777777" w:rsidR="00D141DE" w:rsidRPr="00D141DE" w:rsidRDefault="00D141DE" w:rsidP="005A7726">
            <w:pPr>
              <w:spacing w:after="0"/>
              <w:rPr>
                <w:szCs w:val="24"/>
              </w:rPr>
            </w:pPr>
            <w:r w:rsidRPr="00D141DE">
              <w:rPr>
                <w:szCs w:val="24"/>
              </w:rPr>
              <w:t>Description</w:t>
            </w:r>
          </w:p>
        </w:tc>
      </w:tr>
      <w:tr w:rsidR="00D141DE" w:rsidRPr="00993D1A" w14:paraId="5B1AF947"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3583287E" w14:textId="4B886291" w:rsidR="00D141DE" w:rsidRPr="00993D1A" w:rsidRDefault="00453366" w:rsidP="007C2AB0">
            <w:pPr>
              <w:pStyle w:val="TableHeading"/>
              <w:keepNext w:val="0"/>
              <w:rPr>
                <w:b w:val="0"/>
                <w:color w:val="auto"/>
                <w:szCs w:val="24"/>
              </w:rPr>
            </w:pPr>
            <w:r w:rsidRPr="00453366">
              <w:rPr>
                <w:b w:val="0"/>
                <w:color w:val="auto"/>
                <w:szCs w:val="24"/>
              </w:rPr>
              <w:t>American Expeditionary Forces</w:t>
            </w:r>
          </w:p>
        </w:tc>
        <w:tc>
          <w:tcPr>
            <w:tcW w:w="6750" w:type="dxa"/>
            <w:shd w:val="clear" w:color="auto" w:fill="auto"/>
          </w:tcPr>
          <w:p w14:paraId="03B53E12" w14:textId="35E023B8" w:rsidR="00D141DE" w:rsidRPr="00993D1A" w:rsidRDefault="00453366" w:rsidP="007C2AB0">
            <w:pPr>
              <w:pStyle w:val="TableHeading"/>
              <w:keepNext w:val="0"/>
              <w:rPr>
                <w:b w:val="0"/>
                <w:color w:val="auto"/>
                <w:szCs w:val="24"/>
              </w:rPr>
            </w:pPr>
            <w:r w:rsidRPr="00453366">
              <w:rPr>
                <w:b w:val="0"/>
                <w:color w:val="auto"/>
                <w:szCs w:val="24"/>
              </w:rPr>
              <w:t>also referred to as AEF, the American forces in Europe during World War I</w:t>
            </w:r>
          </w:p>
        </w:tc>
      </w:tr>
      <w:tr w:rsidR="00D141DE" w:rsidRPr="00993D1A" w14:paraId="25266B92"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34D9F03C" w14:textId="2B92DDC9" w:rsidR="00D141DE" w:rsidRPr="00993D1A" w:rsidRDefault="00453366" w:rsidP="007C2AB0">
            <w:pPr>
              <w:pStyle w:val="TableHeading"/>
              <w:keepNext w:val="0"/>
              <w:rPr>
                <w:b w:val="0"/>
                <w:color w:val="auto"/>
                <w:szCs w:val="24"/>
              </w:rPr>
            </w:pPr>
            <w:r w:rsidRPr="00453366">
              <w:rPr>
                <w:b w:val="0"/>
                <w:color w:val="auto"/>
                <w:szCs w:val="24"/>
              </w:rPr>
              <w:t>doughboys</w:t>
            </w:r>
          </w:p>
        </w:tc>
        <w:tc>
          <w:tcPr>
            <w:tcW w:w="6750" w:type="dxa"/>
            <w:shd w:val="clear" w:color="auto" w:fill="auto"/>
          </w:tcPr>
          <w:p w14:paraId="27E206AA" w14:textId="77777777" w:rsidR="00D141DE" w:rsidRPr="00993D1A" w:rsidRDefault="00D141DE" w:rsidP="007C2AB0">
            <w:pPr>
              <w:pStyle w:val="TableHeading"/>
              <w:keepNext w:val="0"/>
              <w:rPr>
                <w:b w:val="0"/>
                <w:color w:val="auto"/>
                <w:szCs w:val="24"/>
              </w:rPr>
            </w:pPr>
          </w:p>
        </w:tc>
      </w:tr>
      <w:tr w:rsidR="00D141DE" w:rsidRPr="00993D1A" w14:paraId="58A42FF9"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4DF98246" w14:textId="2469537E" w:rsidR="00D141DE" w:rsidRPr="00993D1A" w:rsidRDefault="00453366" w:rsidP="007C2AB0">
            <w:pPr>
              <w:pStyle w:val="TableHeading"/>
              <w:keepNext w:val="0"/>
              <w:rPr>
                <w:b w:val="0"/>
                <w:color w:val="auto"/>
                <w:szCs w:val="24"/>
              </w:rPr>
            </w:pPr>
            <w:r w:rsidRPr="00453366">
              <w:rPr>
                <w:b w:val="0"/>
                <w:color w:val="auto"/>
                <w:szCs w:val="24"/>
              </w:rPr>
              <w:t>General John J. Pershing</w:t>
            </w:r>
          </w:p>
        </w:tc>
        <w:tc>
          <w:tcPr>
            <w:tcW w:w="6750" w:type="dxa"/>
            <w:shd w:val="clear" w:color="auto" w:fill="auto"/>
          </w:tcPr>
          <w:p w14:paraId="7807A725" w14:textId="77777777" w:rsidR="00D141DE" w:rsidRPr="00993D1A" w:rsidRDefault="00D141DE" w:rsidP="007C2AB0">
            <w:pPr>
              <w:pStyle w:val="TableHeading"/>
              <w:keepNext w:val="0"/>
              <w:rPr>
                <w:b w:val="0"/>
                <w:color w:val="auto"/>
                <w:szCs w:val="24"/>
              </w:rPr>
            </w:pPr>
          </w:p>
        </w:tc>
      </w:tr>
      <w:tr w:rsidR="00D141DE" w:rsidRPr="00993D1A" w14:paraId="5917268F"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2DD15546" w14:textId="498AF1E0" w:rsidR="00D141DE" w:rsidRPr="00993D1A" w:rsidRDefault="00453366" w:rsidP="007C2AB0">
            <w:pPr>
              <w:pStyle w:val="TableHeading"/>
              <w:keepNext w:val="0"/>
              <w:rPr>
                <w:b w:val="0"/>
                <w:color w:val="auto"/>
                <w:szCs w:val="24"/>
              </w:rPr>
            </w:pPr>
            <w:r w:rsidRPr="00453366">
              <w:rPr>
                <w:b w:val="0"/>
                <w:color w:val="auto"/>
                <w:szCs w:val="24"/>
              </w:rPr>
              <w:t xml:space="preserve">Harlem </w:t>
            </w:r>
            <w:proofErr w:type="spellStart"/>
            <w:r w:rsidRPr="00453366">
              <w:rPr>
                <w:b w:val="0"/>
                <w:color w:val="auto"/>
                <w:szCs w:val="24"/>
              </w:rPr>
              <w:t>Hellfighters</w:t>
            </w:r>
            <w:proofErr w:type="spellEnd"/>
          </w:p>
        </w:tc>
        <w:tc>
          <w:tcPr>
            <w:tcW w:w="6750" w:type="dxa"/>
            <w:shd w:val="clear" w:color="auto" w:fill="auto"/>
          </w:tcPr>
          <w:p w14:paraId="52C134E5" w14:textId="77777777" w:rsidR="00D141DE" w:rsidRPr="00993D1A" w:rsidRDefault="00D141DE" w:rsidP="007C2AB0">
            <w:pPr>
              <w:pStyle w:val="TableHeading"/>
              <w:keepNext w:val="0"/>
              <w:rPr>
                <w:b w:val="0"/>
                <w:color w:val="auto"/>
                <w:szCs w:val="24"/>
              </w:rPr>
            </w:pPr>
          </w:p>
        </w:tc>
      </w:tr>
      <w:tr w:rsidR="00453366" w:rsidRPr="00993D1A" w14:paraId="160B94BD"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75E05C28" w14:textId="4DDB8020" w:rsidR="00453366" w:rsidRPr="00993D1A" w:rsidRDefault="00453366" w:rsidP="007C2AB0">
            <w:pPr>
              <w:pStyle w:val="TableHeading"/>
              <w:keepNext w:val="0"/>
              <w:rPr>
                <w:b w:val="0"/>
                <w:color w:val="auto"/>
                <w:szCs w:val="24"/>
              </w:rPr>
            </w:pPr>
            <w:r w:rsidRPr="00453366">
              <w:rPr>
                <w:b w:val="0"/>
                <w:color w:val="auto"/>
                <w:szCs w:val="24"/>
              </w:rPr>
              <w:t>trench warfare</w:t>
            </w:r>
          </w:p>
        </w:tc>
        <w:tc>
          <w:tcPr>
            <w:tcW w:w="6750" w:type="dxa"/>
            <w:shd w:val="clear" w:color="auto" w:fill="auto"/>
          </w:tcPr>
          <w:p w14:paraId="3B3C5EBF" w14:textId="77777777" w:rsidR="00453366" w:rsidRPr="00993D1A" w:rsidRDefault="00453366" w:rsidP="007C2AB0">
            <w:pPr>
              <w:pStyle w:val="TableHeading"/>
              <w:keepNext w:val="0"/>
              <w:rPr>
                <w:b w:val="0"/>
                <w:color w:val="auto"/>
                <w:szCs w:val="24"/>
              </w:rPr>
            </w:pPr>
          </w:p>
        </w:tc>
      </w:tr>
      <w:tr w:rsidR="00453366" w:rsidRPr="00993D1A" w14:paraId="2A8C5EE0" w14:textId="77777777" w:rsidTr="00993D1A">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7FDECB58" w14:textId="01D79221" w:rsidR="00453366" w:rsidRPr="00993D1A" w:rsidRDefault="00453366" w:rsidP="007C2AB0">
            <w:pPr>
              <w:pStyle w:val="TableHeading"/>
              <w:keepNext w:val="0"/>
              <w:rPr>
                <w:b w:val="0"/>
                <w:color w:val="auto"/>
                <w:szCs w:val="24"/>
              </w:rPr>
            </w:pPr>
            <w:r w:rsidRPr="00453366">
              <w:rPr>
                <w:b w:val="0"/>
                <w:color w:val="auto"/>
                <w:szCs w:val="24"/>
              </w:rPr>
              <w:t>U-boat</w:t>
            </w:r>
          </w:p>
        </w:tc>
        <w:tc>
          <w:tcPr>
            <w:tcW w:w="6750" w:type="dxa"/>
            <w:shd w:val="clear" w:color="auto" w:fill="auto"/>
          </w:tcPr>
          <w:p w14:paraId="212BDB64" w14:textId="77777777" w:rsidR="00453366" w:rsidRPr="00993D1A" w:rsidRDefault="00453366" w:rsidP="007C2AB0">
            <w:pPr>
              <w:pStyle w:val="TableHeading"/>
              <w:keepNext w:val="0"/>
              <w:rPr>
                <w:b w:val="0"/>
                <w:color w:val="auto"/>
                <w:szCs w:val="24"/>
              </w:rPr>
            </w:pPr>
          </w:p>
        </w:tc>
      </w:tr>
      <w:tr w:rsidR="00453366" w:rsidRPr="00993D1A" w14:paraId="484D3DAC" w14:textId="77777777" w:rsidTr="00993D1A">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2B5B7C69" w14:textId="4B5FAFCE" w:rsidR="00453366" w:rsidRPr="00993D1A" w:rsidRDefault="00453366" w:rsidP="007C2AB0">
            <w:pPr>
              <w:pStyle w:val="TableHeading"/>
              <w:keepNext w:val="0"/>
              <w:rPr>
                <w:b w:val="0"/>
                <w:color w:val="auto"/>
                <w:szCs w:val="24"/>
              </w:rPr>
            </w:pPr>
            <w:r w:rsidRPr="00453366">
              <w:rPr>
                <w:b w:val="0"/>
                <w:color w:val="auto"/>
                <w:szCs w:val="24"/>
              </w:rPr>
              <w:t>Western Front</w:t>
            </w:r>
          </w:p>
        </w:tc>
        <w:tc>
          <w:tcPr>
            <w:tcW w:w="6750" w:type="dxa"/>
            <w:shd w:val="clear" w:color="auto" w:fill="auto"/>
          </w:tcPr>
          <w:p w14:paraId="6FC088CE" w14:textId="77777777" w:rsidR="00453366" w:rsidRPr="00993D1A" w:rsidRDefault="00453366" w:rsidP="007C2AB0">
            <w:pPr>
              <w:pStyle w:val="TableHeading"/>
              <w:keepNext w:val="0"/>
              <w:rPr>
                <w:b w:val="0"/>
                <w:color w:val="auto"/>
                <w:szCs w:val="24"/>
              </w:rPr>
            </w:pPr>
          </w:p>
        </w:tc>
      </w:tr>
    </w:tbl>
    <w:p w14:paraId="5051C416" w14:textId="7D85E7FB" w:rsidR="00C30401" w:rsidRPr="00D141DE" w:rsidRDefault="00453366" w:rsidP="00C30401">
      <w:pPr>
        <w:pStyle w:val="Heading3b"/>
        <w:rPr>
          <w:szCs w:val="24"/>
        </w:rPr>
      </w:pPr>
      <w:r>
        <w:t>The Home Front</w:t>
      </w:r>
    </w:p>
    <w:tbl>
      <w:tblPr>
        <w:tblStyle w:val="UnitCompantionTable111"/>
        <w:tblW w:w="9565" w:type="dxa"/>
        <w:tblLook w:val="04A0" w:firstRow="1" w:lastRow="0" w:firstColumn="1" w:lastColumn="0" w:noHBand="0" w:noVBand="1"/>
        <w:tblDescription w:val="Table 3: The Home Front Key Words. This table contains space to define key words from the lesson."/>
      </w:tblPr>
      <w:tblGrid>
        <w:gridCol w:w="2815"/>
        <w:gridCol w:w="6750"/>
      </w:tblGrid>
      <w:tr w:rsidR="00453366" w:rsidRPr="00453366" w14:paraId="30F8B165" w14:textId="77777777" w:rsidTr="005A7726">
        <w:trPr>
          <w:cnfStyle w:val="100000000000" w:firstRow="1" w:lastRow="0" w:firstColumn="0" w:lastColumn="0" w:oddVBand="0" w:evenVBand="0" w:oddHBand="0" w:evenHBand="0" w:firstRowFirstColumn="0" w:firstRowLastColumn="0" w:lastRowFirstColumn="0" w:lastRowLastColumn="0"/>
          <w:trHeight w:val="374"/>
          <w:tblHeader/>
        </w:trPr>
        <w:tc>
          <w:tcPr>
            <w:tcW w:w="2815" w:type="dxa"/>
          </w:tcPr>
          <w:p w14:paraId="47EC5758" w14:textId="77777777" w:rsidR="00453366" w:rsidRPr="00453366" w:rsidRDefault="00453366" w:rsidP="005A7726">
            <w:pPr>
              <w:spacing w:after="0"/>
              <w:rPr>
                <w:szCs w:val="24"/>
              </w:rPr>
            </w:pPr>
            <w:r w:rsidRPr="00453366">
              <w:rPr>
                <w:szCs w:val="24"/>
              </w:rPr>
              <w:t>Key Word</w:t>
            </w:r>
          </w:p>
        </w:tc>
        <w:tc>
          <w:tcPr>
            <w:tcW w:w="6750" w:type="dxa"/>
          </w:tcPr>
          <w:p w14:paraId="50DFB391" w14:textId="77777777" w:rsidR="00453366" w:rsidRPr="00453366" w:rsidRDefault="00453366" w:rsidP="005A7726">
            <w:pPr>
              <w:spacing w:after="0"/>
              <w:rPr>
                <w:szCs w:val="24"/>
              </w:rPr>
            </w:pPr>
            <w:r w:rsidRPr="00453366">
              <w:rPr>
                <w:szCs w:val="24"/>
              </w:rPr>
              <w:t>Description</w:t>
            </w:r>
          </w:p>
        </w:tc>
      </w:tr>
      <w:tr w:rsidR="00453366" w:rsidRPr="00453366" w14:paraId="255EE063"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4FBA42DC" w14:textId="1163CB55" w:rsidR="00453366" w:rsidRPr="00453366" w:rsidRDefault="00453366" w:rsidP="00453366">
            <w:pPr>
              <w:spacing w:after="0" w:line="240" w:lineRule="auto"/>
              <w:rPr>
                <w:rFonts w:eastAsiaTheme="minorHAnsi"/>
                <w:szCs w:val="24"/>
              </w:rPr>
            </w:pPr>
            <w:r w:rsidRPr="00453366">
              <w:rPr>
                <w:rFonts w:eastAsiaTheme="minorHAnsi"/>
                <w:szCs w:val="24"/>
              </w:rPr>
              <w:t>Committee on Public Information</w:t>
            </w:r>
          </w:p>
        </w:tc>
        <w:tc>
          <w:tcPr>
            <w:tcW w:w="6750" w:type="dxa"/>
            <w:shd w:val="clear" w:color="auto" w:fill="auto"/>
          </w:tcPr>
          <w:p w14:paraId="37A3E397" w14:textId="29A803C2" w:rsidR="00453366" w:rsidRPr="00453366" w:rsidRDefault="00453366" w:rsidP="00453366">
            <w:pPr>
              <w:spacing w:after="0" w:line="240" w:lineRule="auto"/>
              <w:rPr>
                <w:rFonts w:eastAsiaTheme="minorHAnsi"/>
                <w:szCs w:val="24"/>
              </w:rPr>
            </w:pPr>
            <w:r w:rsidRPr="00453366">
              <w:rPr>
                <w:rFonts w:eastAsiaTheme="minorHAnsi"/>
                <w:szCs w:val="24"/>
              </w:rPr>
              <w:t>government agency that created propaganda to convince people to support World War I with money and volunteer efforts</w:t>
            </w:r>
          </w:p>
        </w:tc>
      </w:tr>
      <w:tr w:rsidR="00453366" w:rsidRPr="00453366" w14:paraId="51B4A53D"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43D30936" w14:textId="2A19B8F1" w:rsidR="00453366" w:rsidRPr="00453366" w:rsidRDefault="00453366" w:rsidP="00453366">
            <w:pPr>
              <w:spacing w:after="0" w:line="240" w:lineRule="auto"/>
              <w:rPr>
                <w:rFonts w:eastAsiaTheme="minorHAnsi"/>
                <w:szCs w:val="24"/>
              </w:rPr>
            </w:pPr>
            <w:r w:rsidRPr="00453366">
              <w:rPr>
                <w:rFonts w:eastAsiaTheme="minorHAnsi"/>
                <w:szCs w:val="24"/>
              </w:rPr>
              <w:t>conscientious objector</w:t>
            </w:r>
          </w:p>
        </w:tc>
        <w:tc>
          <w:tcPr>
            <w:tcW w:w="6750" w:type="dxa"/>
            <w:shd w:val="clear" w:color="auto" w:fill="auto"/>
          </w:tcPr>
          <w:p w14:paraId="12152EE4" w14:textId="77777777" w:rsidR="00453366" w:rsidRPr="00453366" w:rsidRDefault="00453366" w:rsidP="00453366">
            <w:pPr>
              <w:spacing w:after="0" w:line="240" w:lineRule="auto"/>
              <w:rPr>
                <w:rFonts w:eastAsiaTheme="minorHAnsi"/>
                <w:szCs w:val="24"/>
              </w:rPr>
            </w:pPr>
          </w:p>
        </w:tc>
      </w:tr>
      <w:tr w:rsidR="00453366" w:rsidRPr="00453366" w14:paraId="5039DEF3"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1A33E8C8" w14:textId="31C3A88A" w:rsidR="00453366" w:rsidRPr="00453366" w:rsidRDefault="00453366" w:rsidP="00453366">
            <w:pPr>
              <w:spacing w:after="0" w:line="240" w:lineRule="auto"/>
              <w:rPr>
                <w:rFonts w:eastAsiaTheme="minorHAnsi"/>
                <w:szCs w:val="24"/>
              </w:rPr>
            </w:pPr>
            <w:r>
              <w:rPr>
                <w:rFonts w:eastAsia="Calibri" w:cs="Calibri"/>
              </w:rPr>
              <w:t>conscription</w:t>
            </w:r>
          </w:p>
        </w:tc>
        <w:tc>
          <w:tcPr>
            <w:tcW w:w="6750" w:type="dxa"/>
            <w:shd w:val="clear" w:color="auto" w:fill="auto"/>
          </w:tcPr>
          <w:p w14:paraId="54760F68" w14:textId="77777777" w:rsidR="00453366" w:rsidRPr="00453366" w:rsidRDefault="00453366" w:rsidP="00453366">
            <w:pPr>
              <w:spacing w:after="0" w:line="240" w:lineRule="auto"/>
              <w:rPr>
                <w:rFonts w:eastAsiaTheme="minorHAnsi"/>
                <w:szCs w:val="24"/>
              </w:rPr>
            </w:pPr>
          </w:p>
        </w:tc>
      </w:tr>
      <w:tr w:rsidR="00453366" w:rsidRPr="00453366" w14:paraId="3BCC86C5"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572AE5C5" w14:textId="3A25869B" w:rsidR="00453366" w:rsidRPr="00453366" w:rsidRDefault="00453366" w:rsidP="00453366">
            <w:pPr>
              <w:spacing w:after="0" w:line="240" w:lineRule="auto"/>
              <w:rPr>
                <w:rFonts w:eastAsiaTheme="minorHAnsi"/>
                <w:szCs w:val="24"/>
              </w:rPr>
            </w:pPr>
            <w:r>
              <w:rPr>
                <w:rFonts w:eastAsia="Calibri" w:cs="Calibri"/>
              </w:rPr>
              <w:lastRenderedPageBreak/>
              <w:t>draft</w:t>
            </w:r>
          </w:p>
        </w:tc>
        <w:tc>
          <w:tcPr>
            <w:tcW w:w="6750" w:type="dxa"/>
            <w:shd w:val="clear" w:color="auto" w:fill="auto"/>
          </w:tcPr>
          <w:p w14:paraId="23BD9A13" w14:textId="77777777" w:rsidR="00453366" w:rsidRPr="00453366" w:rsidRDefault="00453366" w:rsidP="00453366">
            <w:pPr>
              <w:spacing w:after="0" w:line="240" w:lineRule="auto"/>
              <w:rPr>
                <w:rFonts w:eastAsiaTheme="minorHAnsi"/>
                <w:szCs w:val="24"/>
              </w:rPr>
            </w:pPr>
          </w:p>
        </w:tc>
      </w:tr>
      <w:tr w:rsidR="00453366" w:rsidRPr="00453366" w14:paraId="79FB35A2"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1E0AD133" w14:textId="4CA9C54B" w:rsidR="00453366" w:rsidRPr="00453366" w:rsidRDefault="00453366" w:rsidP="00453366">
            <w:pPr>
              <w:spacing w:after="0" w:line="240" w:lineRule="auto"/>
              <w:rPr>
                <w:rFonts w:eastAsiaTheme="minorHAnsi"/>
                <w:szCs w:val="24"/>
              </w:rPr>
            </w:pPr>
            <w:r>
              <w:rPr>
                <w:rFonts w:eastAsia="Calibri" w:cs="Calibri"/>
              </w:rPr>
              <w:t>Espionage Act of 1917</w:t>
            </w:r>
          </w:p>
        </w:tc>
        <w:tc>
          <w:tcPr>
            <w:tcW w:w="6750" w:type="dxa"/>
            <w:shd w:val="clear" w:color="auto" w:fill="auto"/>
          </w:tcPr>
          <w:p w14:paraId="2008503F" w14:textId="77777777" w:rsidR="00453366" w:rsidRPr="00453366" w:rsidRDefault="00453366" w:rsidP="00453366">
            <w:pPr>
              <w:spacing w:after="0" w:line="240" w:lineRule="auto"/>
              <w:rPr>
                <w:rFonts w:eastAsiaTheme="minorHAnsi"/>
                <w:szCs w:val="24"/>
              </w:rPr>
            </w:pPr>
          </w:p>
        </w:tc>
      </w:tr>
      <w:tr w:rsidR="00453366" w:rsidRPr="00453366" w14:paraId="35B91CBC"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35458342" w14:textId="2802B80C" w:rsidR="00453366" w:rsidRPr="00453366" w:rsidRDefault="00453366" w:rsidP="00453366">
            <w:pPr>
              <w:spacing w:after="0" w:line="240" w:lineRule="auto"/>
              <w:rPr>
                <w:rFonts w:eastAsiaTheme="minorHAnsi"/>
                <w:szCs w:val="24"/>
              </w:rPr>
            </w:pPr>
            <w:r>
              <w:rPr>
                <w:rFonts w:eastAsia="Calibri" w:cs="Calibri"/>
              </w:rPr>
              <w:t>Food Administration</w:t>
            </w:r>
          </w:p>
        </w:tc>
        <w:tc>
          <w:tcPr>
            <w:tcW w:w="6750" w:type="dxa"/>
            <w:shd w:val="clear" w:color="auto" w:fill="auto"/>
          </w:tcPr>
          <w:p w14:paraId="46C95B1C" w14:textId="77777777" w:rsidR="00453366" w:rsidRPr="00453366" w:rsidRDefault="00453366" w:rsidP="00453366">
            <w:pPr>
              <w:spacing w:after="0" w:line="240" w:lineRule="auto"/>
              <w:rPr>
                <w:rFonts w:eastAsiaTheme="minorHAnsi"/>
                <w:szCs w:val="24"/>
              </w:rPr>
            </w:pPr>
          </w:p>
        </w:tc>
      </w:tr>
      <w:tr w:rsidR="00453366" w:rsidRPr="00453366" w14:paraId="29CA2DA2"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33394F53" w14:textId="0B5B6A1F" w:rsidR="00453366" w:rsidRPr="00453366" w:rsidRDefault="00453366" w:rsidP="00453366">
            <w:pPr>
              <w:spacing w:after="0" w:line="240" w:lineRule="auto"/>
              <w:rPr>
                <w:rFonts w:eastAsiaTheme="minorHAnsi"/>
                <w:szCs w:val="24"/>
              </w:rPr>
            </w:pPr>
            <w:r>
              <w:rPr>
                <w:rFonts w:eastAsia="Calibri" w:cs="Calibri"/>
              </w:rPr>
              <w:t>Fuel Administration</w:t>
            </w:r>
          </w:p>
        </w:tc>
        <w:tc>
          <w:tcPr>
            <w:tcW w:w="6750" w:type="dxa"/>
            <w:shd w:val="clear" w:color="auto" w:fill="auto"/>
          </w:tcPr>
          <w:p w14:paraId="38A4EAA2" w14:textId="77777777" w:rsidR="00453366" w:rsidRPr="00453366" w:rsidRDefault="00453366" w:rsidP="00453366">
            <w:pPr>
              <w:spacing w:after="0" w:line="240" w:lineRule="auto"/>
              <w:rPr>
                <w:rFonts w:eastAsiaTheme="minorHAnsi"/>
                <w:szCs w:val="24"/>
              </w:rPr>
            </w:pPr>
          </w:p>
        </w:tc>
      </w:tr>
      <w:tr w:rsidR="00453366" w:rsidRPr="00453366" w14:paraId="57A2EEA9"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4C455F17" w14:textId="4D02DEDC" w:rsidR="00453366" w:rsidRPr="00453366" w:rsidRDefault="00453366" w:rsidP="00453366">
            <w:pPr>
              <w:spacing w:after="0" w:line="240" w:lineRule="auto"/>
              <w:rPr>
                <w:rFonts w:eastAsiaTheme="minorHAnsi"/>
                <w:szCs w:val="24"/>
              </w:rPr>
            </w:pPr>
            <w:r>
              <w:rPr>
                <w:rFonts w:eastAsia="Calibri" w:cs="Calibri"/>
              </w:rPr>
              <w:t>Herbert Hoover</w:t>
            </w:r>
          </w:p>
        </w:tc>
        <w:tc>
          <w:tcPr>
            <w:tcW w:w="6750" w:type="dxa"/>
            <w:shd w:val="clear" w:color="auto" w:fill="auto"/>
          </w:tcPr>
          <w:p w14:paraId="1C5DDAE3" w14:textId="77777777" w:rsidR="00453366" w:rsidRPr="00453366" w:rsidRDefault="00453366" w:rsidP="00453366">
            <w:pPr>
              <w:spacing w:after="0" w:line="240" w:lineRule="auto"/>
              <w:rPr>
                <w:rFonts w:eastAsiaTheme="minorHAnsi"/>
                <w:szCs w:val="24"/>
              </w:rPr>
            </w:pPr>
          </w:p>
        </w:tc>
      </w:tr>
      <w:tr w:rsidR="00453366" w:rsidRPr="00453366" w14:paraId="408AD215"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20AAAC14" w14:textId="022C6F39" w:rsidR="00453366" w:rsidRPr="00453366" w:rsidRDefault="00453366" w:rsidP="00453366">
            <w:pPr>
              <w:spacing w:after="0" w:line="240" w:lineRule="auto"/>
              <w:rPr>
                <w:rFonts w:eastAsiaTheme="minorHAnsi"/>
                <w:szCs w:val="24"/>
              </w:rPr>
            </w:pPr>
            <w:r>
              <w:rPr>
                <w:rFonts w:eastAsia="Calibri" w:cs="Calibri"/>
              </w:rPr>
              <w:t>Liberty Loan Act</w:t>
            </w:r>
          </w:p>
        </w:tc>
        <w:tc>
          <w:tcPr>
            <w:tcW w:w="6750" w:type="dxa"/>
            <w:shd w:val="clear" w:color="auto" w:fill="auto"/>
          </w:tcPr>
          <w:p w14:paraId="4E983735" w14:textId="77777777" w:rsidR="00453366" w:rsidRPr="00453366" w:rsidRDefault="00453366" w:rsidP="00453366">
            <w:pPr>
              <w:spacing w:after="0" w:line="240" w:lineRule="auto"/>
              <w:rPr>
                <w:rFonts w:eastAsiaTheme="minorHAnsi"/>
                <w:szCs w:val="24"/>
              </w:rPr>
            </w:pPr>
          </w:p>
        </w:tc>
      </w:tr>
      <w:tr w:rsidR="00453366" w:rsidRPr="00453366" w14:paraId="791FFA82"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28AA43B3" w14:textId="7DB39440" w:rsidR="00453366" w:rsidRPr="00453366" w:rsidRDefault="00453366" w:rsidP="00453366">
            <w:pPr>
              <w:spacing w:after="0" w:line="240" w:lineRule="auto"/>
              <w:rPr>
                <w:rFonts w:eastAsiaTheme="minorHAnsi"/>
                <w:szCs w:val="24"/>
              </w:rPr>
            </w:pPr>
            <w:r>
              <w:rPr>
                <w:rFonts w:eastAsia="Calibri" w:cs="Calibri"/>
              </w:rPr>
              <w:t>mass media</w:t>
            </w:r>
          </w:p>
        </w:tc>
        <w:tc>
          <w:tcPr>
            <w:tcW w:w="6750" w:type="dxa"/>
            <w:shd w:val="clear" w:color="auto" w:fill="auto"/>
          </w:tcPr>
          <w:p w14:paraId="26F3FC3A" w14:textId="77777777" w:rsidR="00453366" w:rsidRPr="00453366" w:rsidRDefault="00453366" w:rsidP="00453366">
            <w:pPr>
              <w:spacing w:after="0" w:line="240" w:lineRule="auto"/>
              <w:rPr>
                <w:rFonts w:eastAsiaTheme="minorHAnsi"/>
                <w:szCs w:val="24"/>
              </w:rPr>
            </w:pPr>
          </w:p>
        </w:tc>
      </w:tr>
      <w:tr w:rsidR="00453366" w:rsidRPr="00453366" w14:paraId="20298960"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31C6D92D" w14:textId="6D4B6472" w:rsidR="00453366" w:rsidRPr="00453366" w:rsidRDefault="00453366" w:rsidP="00453366">
            <w:pPr>
              <w:spacing w:after="0" w:line="240" w:lineRule="auto"/>
              <w:rPr>
                <w:rFonts w:eastAsiaTheme="minorHAnsi"/>
                <w:szCs w:val="24"/>
              </w:rPr>
            </w:pPr>
            <w:r>
              <w:rPr>
                <w:rFonts w:eastAsia="Calibri" w:cs="Calibri"/>
              </w:rPr>
              <w:t>propaganda</w:t>
            </w:r>
          </w:p>
        </w:tc>
        <w:tc>
          <w:tcPr>
            <w:tcW w:w="6750" w:type="dxa"/>
            <w:shd w:val="clear" w:color="auto" w:fill="auto"/>
          </w:tcPr>
          <w:p w14:paraId="348652F6" w14:textId="77777777" w:rsidR="00453366" w:rsidRPr="00453366" w:rsidRDefault="00453366" w:rsidP="00453366">
            <w:pPr>
              <w:spacing w:after="0" w:line="240" w:lineRule="auto"/>
              <w:rPr>
                <w:rFonts w:eastAsiaTheme="minorHAnsi"/>
                <w:szCs w:val="24"/>
              </w:rPr>
            </w:pPr>
          </w:p>
        </w:tc>
      </w:tr>
      <w:tr w:rsidR="00453366" w:rsidRPr="00453366" w14:paraId="461B4FE3"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7487F1D4" w14:textId="00594A4D" w:rsidR="00453366" w:rsidRPr="00453366" w:rsidRDefault="00453366" w:rsidP="00453366">
            <w:pPr>
              <w:spacing w:after="0" w:line="240" w:lineRule="auto"/>
              <w:rPr>
                <w:rFonts w:eastAsiaTheme="minorHAnsi"/>
                <w:szCs w:val="24"/>
              </w:rPr>
            </w:pPr>
            <w:r>
              <w:rPr>
                <w:rFonts w:eastAsia="Calibri" w:cs="Calibri"/>
              </w:rPr>
              <w:t>ration</w:t>
            </w:r>
          </w:p>
        </w:tc>
        <w:tc>
          <w:tcPr>
            <w:tcW w:w="6750" w:type="dxa"/>
            <w:shd w:val="clear" w:color="auto" w:fill="auto"/>
          </w:tcPr>
          <w:p w14:paraId="1E553692" w14:textId="77777777" w:rsidR="00453366" w:rsidRPr="00453366" w:rsidRDefault="00453366" w:rsidP="00453366">
            <w:pPr>
              <w:spacing w:after="0" w:line="240" w:lineRule="auto"/>
              <w:rPr>
                <w:rFonts w:eastAsiaTheme="minorHAnsi"/>
                <w:szCs w:val="24"/>
              </w:rPr>
            </w:pPr>
          </w:p>
        </w:tc>
      </w:tr>
      <w:tr w:rsidR="00453366" w:rsidRPr="00453366" w14:paraId="53D327A9"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20D490EE" w14:textId="7C841A33" w:rsidR="00453366" w:rsidRPr="00CF53BE" w:rsidRDefault="00453366" w:rsidP="00453366">
            <w:pPr>
              <w:spacing w:after="0" w:line="240" w:lineRule="auto"/>
              <w:rPr>
                <w:rFonts w:eastAsiaTheme="minorHAnsi"/>
                <w:i/>
                <w:szCs w:val="24"/>
              </w:rPr>
            </w:pPr>
            <w:proofErr w:type="spellStart"/>
            <w:r w:rsidRPr="00CF53BE">
              <w:rPr>
                <w:rFonts w:eastAsia="Calibri" w:cs="Calibri"/>
                <w:i/>
              </w:rPr>
              <w:t>Schenck</w:t>
            </w:r>
            <w:proofErr w:type="spellEnd"/>
            <w:r w:rsidRPr="00CF53BE">
              <w:rPr>
                <w:rFonts w:eastAsia="Calibri" w:cs="Calibri"/>
                <w:i/>
              </w:rPr>
              <w:t xml:space="preserve"> v. United States</w:t>
            </w:r>
          </w:p>
        </w:tc>
        <w:tc>
          <w:tcPr>
            <w:tcW w:w="6750" w:type="dxa"/>
            <w:shd w:val="clear" w:color="auto" w:fill="auto"/>
          </w:tcPr>
          <w:p w14:paraId="15C8CFA8" w14:textId="77777777" w:rsidR="00453366" w:rsidRPr="00453366" w:rsidRDefault="00453366" w:rsidP="00453366">
            <w:pPr>
              <w:spacing w:after="0" w:line="240" w:lineRule="auto"/>
              <w:rPr>
                <w:rFonts w:eastAsiaTheme="minorHAnsi"/>
                <w:szCs w:val="24"/>
              </w:rPr>
            </w:pPr>
          </w:p>
        </w:tc>
      </w:tr>
      <w:tr w:rsidR="00453366" w:rsidRPr="00453366" w14:paraId="03E073B0"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66A5711C" w14:textId="72EE1980" w:rsidR="00453366" w:rsidRPr="00453366" w:rsidRDefault="00453366" w:rsidP="00453366">
            <w:pPr>
              <w:spacing w:after="0" w:line="240" w:lineRule="auto"/>
              <w:rPr>
                <w:rFonts w:eastAsiaTheme="minorHAnsi"/>
                <w:szCs w:val="24"/>
              </w:rPr>
            </w:pPr>
            <w:r>
              <w:rPr>
                <w:rFonts w:eastAsia="Calibri" w:cs="Calibri"/>
              </w:rPr>
              <w:t>Sedition Act of 1918</w:t>
            </w:r>
          </w:p>
        </w:tc>
        <w:tc>
          <w:tcPr>
            <w:tcW w:w="6750" w:type="dxa"/>
            <w:shd w:val="clear" w:color="auto" w:fill="auto"/>
          </w:tcPr>
          <w:p w14:paraId="73F11C88" w14:textId="77777777" w:rsidR="00453366" w:rsidRPr="00453366" w:rsidRDefault="00453366" w:rsidP="00453366">
            <w:pPr>
              <w:spacing w:after="0" w:line="240" w:lineRule="auto"/>
              <w:rPr>
                <w:rFonts w:eastAsiaTheme="minorHAnsi"/>
                <w:szCs w:val="24"/>
              </w:rPr>
            </w:pPr>
          </w:p>
        </w:tc>
      </w:tr>
      <w:tr w:rsidR="00453366" w:rsidRPr="00453366" w14:paraId="58E7E361"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54C2D82A" w14:textId="33553F35" w:rsidR="00453366" w:rsidRPr="00453366" w:rsidRDefault="00453366" w:rsidP="00453366">
            <w:pPr>
              <w:spacing w:after="0" w:line="240" w:lineRule="auto"/>
              <w:rPr>
                <w:rFonts w:eastAsiaTheme="minorHAnsi"/>
                <w:szCs w:val="24"/>
              </w:rPr>
            </w:pPr>
            <w:r>
              <w:rPr>
                <w:rFonts w:eastAsia="Calibri" w:cs="Calibri"/>
              </w:rPr>
              <w:t>Selective Service Act of 1917</w:t>
            </w:r>
          </w:p>
        </w:tc>
        <w:tc>
          <w:tcPr>
            <w:tcW w:w="6750" w:type="dxa"/>
            <w:shd w:val="clear" w:color="auto" w:fill="auto"/>
          </w:tcPr>
          <w:p w14:paraId="51EBAA0F" w14:textId="77777777" w:rsidR="00453366" w:rsidRPr="00453366" w:rsidRDefault="00453366" w:rsidP="00453366">
            <w:pPr>
              <w:spacing w:after="0" w:line="240" w:lineRule="auto"/>
              <w:rPr>
                <w:rFonts w:eastAsiaTheme="minorHAnsi"/>
                <w:szCs w:val="24"/>
              </w:rPr>
            </w:pPr>
          </w:p>
        </w:tc>
      </w:tr>
      <w:tr w:rsidR="00453366" w:rsidRPr="00453366" w14:paraId="503629F2" w14:textId="77777777" w:rsidTr="00D97DC5">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530AE996" w14:textId="6866A9E5" w:rsidR="00453366" w:rsidRPr="00453366" w:rsidRDefault="00453366" w:rsidP="00453366">
            <w:pPr>
              <w:spacing w:after="0" w:line="240" w:lineRule="auto"/>
              <w:rPr>
                <w:rFonts w:eastAsiaTheme="minorHAnsi"/>
                <w:szCs w:val="24"/>
              </w:rPr>
            </w:pPr>
            <w:r>
              <w:rPr>
                <w:rFonts w:eastAsia="Calibri" w:cs="Calibri"/>
              </w:rPr>
              <w:t>War Industries Board</w:t>
            </w:r>
          </w:p>
        </w:tc>
        <w:tc>
          <w:tcPr>
            <w:tcW w:w="6750" w:type="dxa"/>
            <w:shd w:val="clear" w:color="auto" w:fill="auto"/>
          </w:tcPr>
          <w:p w14:paraId="64B0082A" w14:textId="77777777" w:rsidR="00453366" w:rsidRPr="00453366" w:rsidRDefault="00453366" w:rsidP="00453366">
            <w:pPr>
              <w:spacing w:after="0" w:line="240" w:lineRule="auto"/>
              <w:rPr>
                <w:rFonts w:eastAsiaTheme="minorHAnsi"/>
                <w:szCs w:val="24"/>
              </w:rPr>
            </w:pPr>
          </w:p>
        </w:tc>
      </w:tr>
    </w:tbl>
    <w:p w14:paraId="477928C9" w14:textId="52CD4580" w:rsidR="00C30401" w:rsidRPr="00D141DE" w:rsidRDefault="00453366" w:rsidP="00C30401">
      <w:pPr>
        <w:pStyle w:val="Heading3b"/>
        <w:rPr>
          <w:szCs w:val="24"/>
        </w:rPr>
      </w:pPr>
      <w:r>
        <w:t>Wilson and Peace</w:t>
      </w:r>
    </w:p>
    <w:tbl>
      <w:tblPr>
        <w:tblStyle w:val="UnitCompantionTable112"/>
        <w:tblW w:w="9565" w:type="dxa"/>
        <w:tblLook w:val="04A0" w:firstRow="1" w:lastRow="0" w:firstColumn="1" w:lastColumn="0" w:noHBand="0" w:noVBand="1"/>
        <w:tblDescription w:val="Table 4: Wilson and Peace Key Words. This table contains space to define key words from the lesson."/>
      </w:tblPr>
      <w:tblGrid>
        <w:gridCol w:w="2815"/>
        <w:gridCol w:w="6750"/>
      </w:tblGrid>
      <w:tr w:rsidR="00453366" w:rsidRPr="00453366" w14:paraId="6EF1F10F" w14:textId="77777777" w:rsidTr="005A7726">
        <w:trPr>
          <w:cnfStyle w:val="100000000000" w:firstRow="1" w:lastRow="0" w:firstColumn="0" w:lastColumn="0" w:oddVBand="0" w:evenVBand="0" w:oddHBand="0" w:evenHBand="0" w:firstRowFirstColumn="0" w:firstRowLastColumn="0" w:lastRowFirstColumn="0" w:lastRowLastColumn="0"/>
          <w:trHeight w:val="374"/>
          <w:tblHeader/>
        </w:trPr>
        <w:tc>
          <w:tcPr>
            <w:tcW w:w="2815" w:type="dxa"/>
          </w:tcPr>
          <w:p w14:paraId="76F620E3" w14:textId="77777777" w:rsidR="00453366" w:rsidRPr="00453366" w:rsidRDefault="00453366" w:rsidP="005A7726">
            <w:pPr>
              <w:spacing w:after="0"/>
              <w:rPr>
                <w:szCs w:val="24"/>
              </w:rPr>
            </w:pPr>
            <w:r w:rsidRPr="00453366">
              <w:rPr>
                <w:szCs w:val="24"/>
              </w:rPr>
              <w:t>Key Word</w:t>
            </w:r>
          </w:p>
        </w:tc>
        <w:tc>
          <w:tcPr>
            <w:tcW w:w="6750" w:type="dxa"/>
          </w:tcPr>
          <w:p w14:paraId="5B588BA4" w14:textId="77777777" w:rsidR="00453366" w:rsidRPr="00453366" w:rsidRDefault="00453366" w:rsidP="005A7726">
            <w:pPr>
              <w:spacing w:after="0"/>
              <w:rPr>
                <w:szCs w:val="24"/>
              </w:rPr>
            </w:pPr>
            <w:r w:rsidRPr="00453366">
              <w:rPr>
                <w:szCs w:val="24"/>
              </w:rPr>
              <w:t>Description</w:t>
            </w:r>
          </w:p>
        </w:tc>
      </w:tr>
      <w:tr w:rsidR="00453366" w:rsidRPr="00453366" w14:paraId="2E46DE43"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52B9CE86" w14:textId="61F50DFA" w:rsidR="00453366" w:rsidRPr="00453366" w:rsidRDefault="00453366" w:rsidP="00453366">
            <w:pPr>
              <w:spacing w:after="0" w:line="240" w:lineRule="auto"/>
              <w:rPr>
                <w:rFonts w:eastAsiaTheme="minorHAnsi"/>
                <w:szCs w:val="24"/>
              </w:rPr>
            </w:pPr>
            <w:r w:rsidRPr="00453366">
              <w:rPr>
                <w:rFonts w:eastAsiaTheme="minorHAnsi"/>
                <w:szCs w:val="24"/>
              </w:rPr>
              <w:t>Alvin C. York</w:t>
            </w:r>
          </w:p>
        </w:tc>
        <w:tc>
          <w:tcPr>
            <w:tcW w:w="6750" w:type="dxa"/>
            <w:shd w:val="clear" w:color="auto" w:fill="auto"/>
          </w:tcPr>
          <w:p w14:paraId="3D34D11B" w14:textId="6F0652C7" w:rsidR="00453366" w:rsidRPr="00453366" w:rsidRDefault="00453366" w:rsidP="00453366">
            <w:pPr>
              <w:spacing w:after="0" w:line="240" w:lineRule="auto"/>
              <w:rPr>
                <w:rFonts w:eastAsiaTheme="minorHAnsi"/>
                <w:szCs w:val="24"/>
              </w:rPr>
            </w:pPr>
            <w:r w:rsidRPr="00453366">
              <w:rPr>
                <w:rFonts w:eastAsiaTheme="minorHAnsi"/>
                <w:szCs w:val="24"/>
              </w:rPr>
              <w:t>American army sergeant who received numerous military honors for his service in France during World War I</w:t>
            </w:r>
          </w:p>
        </w:tc>
      </w:tr>
      <w:tr w:rsidR="000A6BB3" w:rsidRPr="00453366" w14:paraId="78279845" w14:textId="77777777" w:rsidTr="0075733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6FC987EE" w14:textId="2D3C54A3" w:rsidR="000A6BB3" w:rsidRPr="00453366" w:rsidRDefault="000A6BB3" w:rsidP="000A6BB3">
            <w:pPr>
              <w:spacing w:after="0" w:line="240" w:lineRule="auto"/>
              <w:rPr>
                <w:rFonts w:eastAsiaTheme="minorHAnsi"/>
                <w:szCs w:val="24"/>
              </w:rPr>
            </w:pPr>
            <w:r>
              <w:rPr>
                <w:rFonts w:eastAsia="Calibri" w:cs="Calibri"/>
              </w:rPr>
              <w:lastRenderedPageBreak/>
              <w:t>armistice</w:t>
            </w:r>
          </w:p>
        </w:tc>
        <w:tc>
          <w:tcPr>
            <w:tcW w:w="6750" w:type="dxa"/>
            <w:shd w:val="clear" w:color="auto" w:fill="auto"/>
          </w:tcPr>
          <w:p w14:paraId="21709C44" w14:textId="77777777" w:rsidR="000A6BB3" w:rsidRPr="00453366" w:rsidRDefault="000A6BB3" w:rsidP="000A6BB3">
            <w:pPr>
              <w:spacing w:after="0" w:line="240" w:lineRule="auto"/>
              <w:rPr>
                <w:rFonts w:eastAsiaTheme="minorHAnsi"/>
                <w:szCs w:val="24"/>
              </w:rPr>
            </w:pPr>
          </w:p>
        </w:tc>
      </w:tr>
      <w:tr w:rsidR="000A6BB3" w:rsidRPr="00453366" w14:paraId="79B89223" w14:textId="77777777" w:rsidTr="0075733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2209786B" w14:textId="7E87ADAE" w:rsidR="000A6BB3" w:rsidRPr="00453366" w:rsidRDefault="000A6BB3" w:rsidP="000A6BB3">
            <w:pPr>
              <w:spacing w:after="0" w:line="240" w:lineRule="auto"/>
              <w:rPr>
                <w:rFonts w:eastAsiaTheme="minorHAnsi"/>
                <w:szCs w:val="24"/>
              </w:rPr>
            </w:pPr>
            <w:r>
              <w:rPr>
                <w:rFonts w:eastAsia="Calibri" w:cs="Calibri"/>
              </w:rPr>
              <w:t>Battle of Argonne Forest</w:t>
            </w:r>
          </w:p>
        </w:tc>
        <w:tc>
          <w:tcPr>
            <w:tcW w:w="6750" w:type="dxa"/>
            <w:shd w:val="clear" w:color="auto" w:fill="auto"/>
          </w:tcPr>
          <w:p w14:paraId="605D6355" w14:textId="77777777" w:rsidR="000A6BB3" w:rsidRPr="00453366" w:rsidRDefault="000A6BB3" w:rsidP="000A6BB3">
            <w:pPr>
              <w:spacing w:after="0" w:line="240" w:lineRule="auto"/>
              <w:rPr>
                <w:rFonts w:eastAsiaTheme="minorHAnsi"/>
                <w:szCs w:val="24"/>
              </w:rPr>
            </w:pPr>
          </w:p>
        </w:tc>
      </w:tr>
      <w:tr w:rsidR="000A6BB3" w:rsidRPr="00453366" w14:paraId="16C11C08" w14:textId="77777777" w:rsidTr="0075733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38CB35E3" w14:textId="361EDC74" w:rsidR="000A6BB3" w:rsidRPr="00453366" w:rsidRDefault="000A6BB3" w:rsidP="000A6BB3">
            <w:pPr>
              <w:spacing w:after="0" w:line="240" w:lineRule="auto"/>
              <w:rPr>
                <w:rFonts w:eastAsiaTheme="minorHAnsi"/>
                <w:szCs w:val="24"/>
              </w:rPr>
            </w:pPr>
            <w:r>
              <w:rPr>
                <w:rFonts w:eastAsia="Calibri" w:cs="Calibri"/>
              </w:rPr>
              <w:t>Battle of Cantigny</w:t>
            </w:r>
          </w:p>
        </w:tc>
        <w:tc>
          <w:tcPr>
            <w:tcW w:w="6750" w:type="dxa"/>
            <w:shd w:val="clear" w:color="auto" w:fill="auto"/>
          </w:tcPr>
          <w:p w14:paraId="66DF11F7" w14:textId="77777777" w:rsidR="000A6BB3" w:rsidRPr="00453366" w:rsidRDefault="000A6BB3" w:rsidP="000A6BB3">
            <w:pPr>
              <w:spacing w:after="0" w:line="240" w:lineRule="auto"/>
              <w:rPr>
                <w:rFonts w:eastAsiaTheme="minorHAnsi"/>
                <w:szCs w:val="24"/>
              </w:rPr>
            </w:pPr>
          </w:p>
        </w:tc>
      </w:tr>
      <w:tr w:rsidR="000A6BB3" w:rsidRPr="00453366" w14:paraId="69DD89D2" w14:textId="77777777" w:rsidTr="0075733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2A900EEF" w14:textId="58FC2BE0" w:rsidR="000A6BB3" w:rsidRPr="00453366" w:rsidRDefault="000A6BB3" w:rsidP="000A6BB3">
            <w:pPr>
              <w:spacing w:after="0" w:line="240" w:lineRule="auto"/>
              <w:rPr>
                <w:rFonts w:eastAsiaTheme="minorHAnsi"/>
                <w:szCs w:val="24"/>
              </w:rPr>
            </w:pPr>
            <w:r>
              <w:rPr>
                <w:rFonts w:eastAsia="Calibri" w:cs="Calibri"/>
              </w:rPr>
              <w:t>Fourteen Points</w:t>
            </w:r>
          </w:p>
        </w:tc>
        <w:tc>
          <w:tcPr>
            <w:tcW w:w="6750" w:type="dxa"/>
            <w:shd w:val="clear" w:color="auto" w:fill="auto"/>
          </w:tcPr>
          <w:p w14:paraId="7399AF0D" w14:textId="77777777" w:rsidR="000A6BB3" w:rsidRPr="00453366" w:rsidRDefault="000A6BB3" w:rsidP="000A6BB3">
            <w:pPr>
              <w:spacing w:after="0" w:line="240" w:lineRule="auto"/>
              <w:rPr>
                <w:rFonts w:eastAsiaTheme="minorHAnsi"/>
                <w:szCs w:val="24"/>
              </w:rPr>
            </w:pPr>
          </w:p>
        </w:tc>
      </w:tr>
      <w:tr w:rsidR="000A6BB3" w:rsidRPr="00453366" w14:paraId="103FB5D1" w14:textId="77777777" w:rsidTr="0075733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72FD201E" w14:textId="5D2C1321" w:rsidR="000A6BB3" w:rsidRPr="00453366" w:rsidRDefault="000A6BB3" w:rsidP="000A6BB3">
            <w:pPr>
              <w:spacing w:after="0" w:line="240" w:lineRule="auto"/>
              <w:rPr>
                <w:rFonts w:eastAsiaTheme="minorHAnsi"/>
                <w:szCs w:val="24"/>
              </w:rPr>
            </w:pPr>
            <w:r>
              <w:rPr>
                <w:rFonts w:eastAsia="Calibri" w:cs="Calibri"/>
              </w:rPr>
              <w:t>Henry Cabot Lodge</w:t>
            </w:r>
          </w:p>
        </w:tc>
        <w:tc>
          <w:tcPr>
            <w:tcW w:w="6750" w:type="dxa"/>
            <w:shd w:val="clear" w:color="auto" w:fill="auto"/>
          </w:tcPr>
          <w:p w14:paraId="73C60F23" w14:textId="77777777" w:rsidR="000A6BB3" w:rsidRPr="00453366" w:rsidRDefault="000A6BB3" w:rsidP="000A6BB3">
            <w:pPr>
              <w:spacing w:after="0" w:line="240" w:lineRule="auto"/>
              <w:rPr>
                <w:rFonts w:eastAsiaTheme="minorHAnsi"/>
                <w:szCs w:val="24"/>
              </w:rPr>
            </w:pPr>
          </w:p>
        </w:tc>
      </w:tr>
      <w:tr w:rsidR="000A6BB3" w:rsidRPr="00453366" w14:paraId="2CE301C7" w14:textId="77777777" w:rsidTr="0075733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772ECF64" w14:textId="7EE6C242" w:rsidR="000A6BB3" w:rsidRPr="00453366" w:rsidRDefault="000A6BB3" w:rsidP="000A6BB3">
            <w:pPr>
              <w:spacing w:after="0" w:line="240" w:lineRule="auto"/>
              <w:rPr>
                <w:rFonts w:eastAsiaTheme="minorHAnsi"/>
                <w:szCs w:val="24"/>
              </w:rPr>
            </w:pPr>
            <w:r>
              <w:rPr>
                <w:rFonts w:eastAsia="Calibri" w:cs="Calibri"/>
              </w:rPr>
              <w:t>Hundred Days’ Offensive</w:t>
            </w:r>
          </w:p>
        </w:tc>
        <w:tc>
          <w:tcPr>
            <w:tcW w:w="6750" w:type="dxa"/>
            <w:shd w:val="clear" w:color="auto" w:fill="auto"/>
          </w:tcPr>
          <w:p w14:paraId="59D71F92" w14:textId="77777777" w:rsidR="000A6BB3" w:rsidRPr="00453366" w:rsidRDefault="000A6BB3" w:rsidP="000A6BB3">
            <w:pPr>
              <w:spacing w:after="0" w:line="240" w:lineRule="auto"/>
              <w:rPr>
                <w:rFonts w:eastAsiaTheme="minorHAnsi"/>
                <w:szCs w:val="24"/>
              </w:rPr>
            </w:pPr>
          </w:p>
        </w:tc>
      </w:tr>
      <w:tr w:rsidR="000A6BB3" w:rsidRPr="00453366" w14:paraId="02A5D172" w14:textId="77777777" w:rsidTr="0075733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04E7438B" w14:textId="75B7660B" w:rsidR="000A6BB3" w:rsidRPr="00453366" w:rsidRDefault="000A6BB3" w:rsidP="000A6BB3">
            <w:pPr>
              <w:spacing w:after="0" w:line="240" w:lineRule="auto"/>
              <w:rPr>
                <w:rFonts w:eastAsiaTheme="minorHAnsi"/>
                <w:szCs w:val="24"/>
              </w:rPr>
            </w:pPr>
            <w:r>
              <w:rPr>
                <w:rFonts w:eastAsia="Calibri" w:cs="Calibri"/>
              </w:rPr>
              <w:t>interventionist</w:t>
            </w:r>
          </w:p>
        </w:tc>
        <w:tc>
          <w:tcPr>
            <w:tcW w:w="6750" w:type="dxa"/>
            <w:shd w:val="clear" w:color="auto" w:fill="auto"/>
          </w:tcPr>
          <w:p w14:paraId="3716D994" w14:textId="77777777" w:rsidR="000A6BB3" w:rsidRPr="00453366" w:rsidRDefault="000A6BB3" w:rsidP="000A6BB3">
            <w:pPr>
              <w:spacing w:after="0" w:line="240" w:lineRule="auto"/>
              <w:rPr>
                <w:rFonts w:eastAsiaTheme="minorHAnsi"/>
                <w:szCs w:val="24"/>
              </w:rPr>
            </w:pPr>
          </w:p>
        </w:tc>
      </w:tr>
      <w:tr w:rsidR="000A6BB3" w:rsidRPr="00453366" w14:paraId="241A0B6C" w14:textId="77777777" w:rsidTr="0075733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2E60AB40" w14:textId="17D2AECE" w:rsidR="000A6BB3" w:rsidRPr="00453366" w:rsidRDefault="000A6BB3" w:rsidP="000A6BB3">
            <w:pPr>
              <w:spacing w:after="0" w:line="240" w:lineRule="auto"/>
              <w:rPr>
                <w:rFonts w:eastAsiaTheme="minorHAnsi"/>
                <w:szCs w:val="24"/>
              </w:rPr>
            </w:pPr>
            <w:r>
              <w:rPr>
                <w:rFonts w:eastAsia="Calibri" w:cs="Calibri"/>
              </w:rPr>
              <w:t>Irreconcilables</w:t>
            </w:r>
          </w:p>
        </w:tc>
        <w:tc>
          <w:tcPr>
            <w:tcW w:w="6750" w:type="dxa"/>
            <w:shd w:val="clear" w:color="auto" w:fill="auto"/>
          </w:tcPr>
          <w:p w14:paraId="4D968FDE" w14:textId="77777777" w:rsidR="000A6BB3" w:rsidRPr="00453366" w:rsidRDefault="000A6BB3" w:rsidP="000A6BB3">
            <w:pPr>
              <w:spacing w:after="0" w:line="240" w:lineRule="auto"/>
              <w:rPr>
                <w:rFonts w:eastAsiaTheme="minorHAnsi"/>
                <w:szCs w:val="24"/>
              </w:rPr>
            </w:pPr>
          </w:p>
        </w:tc>
      </w:tr>
      <w:tr w:rsidR="000A6BB3" w:rsidRPr="00453366" w14:paraId="233ADA9F" w14:textId="77777777" w:rsidTr="0075733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1634E48F" w14:textId="0888E397" w:rsidR="000A6BB3" w:rsidRPr="00453366" w:rsidRDefault="000A6BB3" w:rsidP="000A6BB3">
            <w:pPr>
              <w:spacing w:after="0" w:line="240" w:lineRule="auto"/>
              <w:rPr>
                <w:rFonts w:eastAsiaTheme="minorHAnsi"/>
                <w:szCs w:val="24"/>
              </w:rPr>
            </w:pPr>
            <w:r>
              <w:rPr>
                <w:rFonts w:eastAsia="Calibri" w:cs="Calibri"/>
              </w:rPr>
              <w:t>isolationist</w:t>
            </w:r>
          </w:p>
        </w:tc>
        <w:tc>
          <w:tcPr>
            <w:tcW w:w="6750" w:type="dxa"/>
            <w:shd w:val="clear" w:color="auto" w:fill="auto"/>
          </w:tcPr>
          <w:p w14:paraId="06310FE1" w14:textId="77777777" w:rsidR="000A6BB3" w:rsidRPr="00453366" w:rsidRDefault="000A6BB3" w:rsidP="000A6BB3">
            <w:pPr>
              <w:spacing w:after="0" w:line="240" w:lineRule="auto"/>
              <w:rPr>
                <w:rFonts w:eastAsiaTheme="minorHAnsi"/>
                <w:szCs w:val="24"/>
              </w:rPr>
            </w:pPr>
          </w:p>
        </w:tc>
      </w:tr>
      <w:tr w:rsidR="000A6BB3" w:rsidRPr="00453366" w14:paraId="20F480F2" w14:textId="77777777" w:rsidTr="0075733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23E1BBDD" w14:textId="068FC7AA" w:rsidR="000A6BB3" w:rsidRPr="00453366" w:rsidRDefault="000A6BB3" w:rsidP="000A6BB3">
            <w:pPr>
              <w:spacing w:after="0" w:line="240" w:lineRule="auto"/>
              <w:rPr>
                <w:rFonts w:eastAsiaTheme="minorHAnsi"/>
                <w:szCs w:val="24"/>
              </w:rPr>
            </w:pPr>
            <w:r>
              <w:rPr>
                <w:rFonts w:eastAsia="Calibri" w:cs="Calibri"/>
              </w:rPr>
              <w:t>League of Nations</w:t>
            </w:r>
          </w:p>
        </w:tc>
        <w:tc>
          <w:tcPr>
            <w:tcW w:w="6750" w:type="dxa"/>
            <w:shd w:val="clear" w:color="auto" w:fill="auto"/>
          </w:tcPr>
          <w:p w14:paraId="25F0C64F" w14:textId="77777777" w:rsidR="000A6BB3" w:rsidRPr="00453366" w:rsidRDefault="000A6BB3" w:rsidP="000A6BB3">
            <w:pPr>
              <w:spacing w:after="0" w:line="240" w:lineRule="auto"/>
              <w:rPr>
                <w:rFonts w:eastAsiaTheme="minorHAnsi"/>
                <w:szCs w:val="24"/>
              </w:rPr>
            </w:pPr>
          </w:p>
        </w:tc>
      </w:tr>
      <w:tr w:rsidR="000A6BB3" w:rsidRPr="00453366" w14:paraId="23CE6434" w14:textId="77777777" w:rsidTr="0075733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5F0378E3" w14:textId="54EB73E3" w:rsidR="000A6BB3" w:rsidRPr="00453366" w:rsidRDefault="000A6BB3" w:rsidP="000A6BB3">
            <w:pPr>
              <w:spacing w:after="0" w:line="240" w:lineRule="auto"/>
              <w:rPr>
                <w:rFonts w:eastAsiaTheme="minorHAnsi"/>
                <w:szCs w:val="24"/>
              </w:rPr>
            </w:pPr>
            <w:r>
              <w:rPr>
                <w:rFonts w:eastAsia="Calibri" w:cs="Calibri"/>
              </w:rPr>
              <w:t>Meuse-Argonne Offensive</w:t>
            </w:r>
          </w:p>
        </w:tc>
        <w:tc>
          <w:tcPr>
            <w:tcW w:w="6750" w:type="dxa"/>
            <w:shd w:val="clear" w:color="auto" w:fill="auto"/>
          </w:tcPr>
          <w:p w14:paraId="2341866A" w14:textId="77777777" w:rsidR="000A6BB3" w:rsidRPr="00453366" w:rsidRDefault="000A6BB3" w:rsidP="000A6BB3">
            <w:pPr>
              <w:spacing w:after="0" w:line="240" w:lineRule="auto"/>
              <w:rPr>
                <w:rFonts w:eastAsiaTheme="minorHAnsi"/>
                <w:szCs w:val="24"/>
              </w:rPr>
            </w:pPr>
          </w:p>
        </w:tc>
      </w:tr>
      <w:tr w:rsidR="000A6BB3" w:rsidRPr="00453366" w14:paraId="113426B7" w14:textId="77777777" w:rsidTr="001156C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3FE6F49C" w14:textId="3C706C8A" w:rsidR="000A6BB3" w:rsidRPr="00453366" w:rsidRDefault="000A6BB3" w:rsidP="000A6BB3">
            <w:pPr>
              <w:spacing w:after="0" w:line="240" w:lineRule="auto"/>
              <w:rPr>
                <w:rFonts w:eastAsiaTheme="minorHAnsi"/>
                <w:szCs w:val="24"/>
              </w:rPr>
            </w:pPr>
            <w:r>
              <w:rPr>
                <w:rFonts w:eastAsia="Calibri" w:cs="Calibri"/>
              </w:rPr>
              <w:t>Paris Peace Conference</w:t>
            </w:r>
          </w:p>
        </w:tc>
        <w:tc>
          <w:tcPr>
            <w:tcW w:w="6750" w:type="dxa"/>
            <w:shd w:val="clear" w:color="auto" w:fill="auto"/>
          </w:tcPr>
          <w:p w14:paraId="1A42D6B9" w14:textId="77777777" w:rsidR="000A6BB3" w:rsidRPr="00453366" w:rsidRDefault="000A6BB3" w:rsidP="000A6BB3">
            <w:pPr>
              <w:spacing w:after="0" w:line="240" w:lineRule="auto"/>
              <w:rPr>
                <w:rFonts w:eastAsiaTheme="minorHAnsi"/>
                <w:szCs w:val="24"/>
              </w:rPr>
            </w:pPr>
          </w:p>
        </w:tc>
      </w:tr>
      <w:tr w:rsidR="000A6BB3" w:rsidRPr="00453366" w14:paraId="0EC622FA" w14:textId="77777777" w:rsidTr="001156C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20FB2E46" w14:textId="4000CCF7" w:rsidR="000A6BB3" w:rsidRPr="00453366" w:rsidRDefault="000A6BB3" w:rsidP="000A6BB3">
            <w:pPr>
              <w:spacing w:after="0" w:line="240" w:lineRule="auto"/>
              <w:rPr>
                <w:rFonts w:eastAsiaTheme="minorHAnsi"/>
                <w:szCs w:val="24"/>
              </w:rPr>
            </w:pPr>
            <w:r>
              <w:rPr>
                <w:rFonts w:eastAsia="Calibri" w:cs="Calibri"/>
              </w:rPr>
              <w:t>Reservationists</w:t>
            </w:r>
          </w:p>
        </w:tc>
        <w:tc>
          <w:tcPr>
            <w:tcW w:w="6750" w:type="dxa"/>
            <w:shd w:val="clear" w:color="auto" w:fill="auto"/>
          </w:tcPr>
          <w:p w14:paraId="5F2AFA03" w14:textId="77777777" w:rsidR="000A6BB3" w:rsidRPr="00453366" w:rsidRDefault="000A6BB3" w:rsidP="000A6BB3">
            <w:pPr>
              <w:spacing w:after="0" w:line="240" w:lineRule="auto"/>
              <w:rPr>
                <w:rFonts w:eastAsiaTheme="minorHAnsi"/>
                <w:szCs w:val="24"/>
              </w:rPr>
            </w:pPr>
          </w:p>
        </w:tc>
      </w:tr>
      <w:tr w:rsidR="000A6BB3" w:rsidRPr="00453366" w14:paraId="4078B133" w14:textId="77777777" w:rsidTr="001156C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62389B26" w14:textId="79C3E99B" w:rsidR="000A6BB3" w:rsidRPr="00453366" w:rsidRDefault="000A6BB3" w:rsidP="000A6BB3">
            <w:pPr>
              <w:spacing w:after="0" w:line="240" w:lineRule="auto"/>
              <w:rPr>
                <w:rFonts w:eastAsiaTheme="minorHAnsi"/>
                <w:szCs w:val="24"/>
              </w:rPr>
            </w:pPr>
            <w:r>
              <w:rPr>
                <w:rFonts w:eastAsia="Calibri" w:cs="Calibri"/>
              </w:rPr>
              <w:t>Second Battle of the Marne</w:t>
            </w:r>
          </w:p>
        </w:tc>
        <w:tc>
          <w:tcPr>
            <w:tcW w:w="6750" w:type="dxa"/>
            <w:shd w:val="clear" w:color="auto" w:fill="auto"/>
          </w:tcPr>
          <w:p w14:paraId="30A4E1D7" w14:textId="77777777" w:rsidR="000A6BB3" w:rsidRPr="00453366" w:rsidRDefault="000A6BB3" w:rsidP="000A6BB3">
            <w:pPr>
              <w:spacing w:after="0" w:line="240" w:lineRule="auto"/>
              <w:rPr>
                <w:rFonts w:eastAsiaTheme="minorHAnsi"/>
                <w:szCs w:val="24"/>
              </w:rPr>
            </w:pPr>
          </w:p>
        </w:tc>
      </w:tr>
      <w:tr w:rsidR="000A6BB3" w:rsidRPr="00453366" w14:paraId="4653F5D4" w14:textId="77777777" w:rsidTr="001156C6">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7132BEED" w14:textId="6BE5E341" w:rsidR="000A6BB3" w:rsidRPr="00453366" w:rsidRDefault="000A6BB3" w:rsidP="000A6BB3">
            <w:pPr>
              <w:spacing w:after="0" w:line="240" w:lineRule="auto"/>
              <w:rPr>
                <w:rFonts w:eastAsiaTheme="minorHAnsi"/>
                <w:szCs w:val="24"/>
              </w:rPr>
            </w:pPr>
            <w:r>
              <w:rPr>
                <w:rFonts w:eastAsia="Calibri" w:cs="Calibri"/>
              </w:rPr>
              <w:t>self-determination</w:t>
            </w:r>
          </w:p>
        </w:tc>
        <w:tc>
          <w:tcPr>
            <w:tcW w:w="6750" w:type="dxa"/>
            <w:shd w:val="clear" w:color="auto" w:fill="auto"/>
          </w:tcPr>
          <w:p w14:paraId="42D37C4A" w14:textId="77777777" w:rsidR="000A6BB3" w:rsidRPr="00453366" w:rsidRDefault="000A6BB3" w:rsidP="000A6BB3">
            <w:pPr>
              <w:spacing w:after="0" w:line="240" w:lineRule="auto"/>
              <w:rPr>
                <w:rFonts w:eastAsiaTheme="minorHAnsi"/>
                <w:szCs w:val="24"/>
              </w:rPr>
            </w:pPr>
          </w:p>
        </w:tc>
      </w:tr>
      <w:tr w:rsidR="000A6BB3" w:rsidRPr="00453366" w14:paraId="1C4FE090" w14:textId="77777777" w:rsidTr="001156C6">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1E0AA2C7" w14:textId="6D4C2FDE" w:rsidR="000A6BB3" w:rsidRPr="00453366" w:rsidRDefault="000A6BB3" w:rsidP="000A6BB3">
            <w:pPr>
              <w:spacing w:after="0" w:line="240" w:lineRule="auto"/>
              <w:rPr>
                <w:rFonts w:eastAsiaTheme="minorHAnsi"/>
                <w:szCs w:val="24"/>
              </w:rPr>
            </w:pPr>
            <w:r>
              <w:rPr>
                <w:rFonts w:eastAsia="Calibri" w:cs="Calibri"/>
              </w:rPr>
              <w:t>Treaty of Versailles</w:t>
            </w:r>
          </w:p>
        </w:tc>
        <w:tc>
          <w:tcPr>
            <w:tcW w:w="6750" w:type="dxa"/>
            <w:shd w:val="clear" w:color="auto" w:fill="auto"/>
          </w:tcPr>
          <w:p w14:paraId="19138130" w14:textId="77777777" w:rsidR="000A6BB3" w:rsidRPr="00453366" w:rsidRDefault="000A6BB3" w:rsidP="000A6BB3">
            <w:pPr>
              <w:spacing w:after="0" w:line="240" w:lineRule="auto"/>
              <w:rPr>
                <w:rFonts w:eastAsiaTheme="minorHAnsi"/>
                <w:szCs w:val="24"/>
              </w:rPr>
            </w:pPr>
          </w:p>
        </w:tc>
      </w:tr>
    </w:tbl>
    <w:p w14:paraId="670F8E0A" w14:textId="0CBA2E89" w:rsidR="00C30401" w:rsidRPr="00D141DE" w:rsidRDefault="000A6BB3" w:rsidP="00C30401">
      <w:pPr>
        <w:pStyle w:val="Heading3b"/>
        <w:rPr>
          <w:szCs w:val="24"/>
        </w:rPr>
      </w:pPr>
      <w:r>
        <w:lastRenderedPageBreak/>
        <w:t>Aftermath of World War</w:t>
      </w:r>
    </w:p>
    <w:tbl>
      <w:tblPr>
        <w:tblStyle w:val="UnitCompantionTable113"/>
        <w:tblW w:w="9565" w:type="dxa"/>
        <w:tblLook w:val="04A0" w:firstRow="1" w:lastRow="0" w:firstColumn="1" w:lastColumn="0" w:noHBand="0" w:noVBand="1"/>
        <w:tblDescription w:val="Table 5: Aftermath of World War Key Words. This table contains space to define key words from the lesson."/>
      </w:tblPr>
      <w:tblGrid>
        <w:gridCol w:w="2815"/>
        <w:gridCol w:w="6750"/>
      </w:tblGrid>
      <w:tr w:rsidR="00453366" w:rsidRPr="00453366" w14:paraId="25ACC124" w14:textId="77777777" w:rsidTr="005A7726">
        <w:trPr>
          <w:cnfStyle w:val="100000000000" w:firstRow="1" w:lastRow="0" w:firstColumn="0" w:lastColumn="0" w:oddVBand="0" w:evenVBand="0" w:oddHBand="0" w:evenHBand="0" w:firstRowFirstColumn="0" w:firstRowLastColumn="0" w:lastRowFirstColumn="0" w:lastRowLastColumn="0"/>
          <w:trHeight w:val="374"/>
          <w:tblHeader/>
        </w:trPr>
        <w:tc>
          <w:tcPr>
            <w:tcW w:w="2815" w:type="dxa"/>
          </w:tcPr>
          <w:p w14:paraId="1900947F" w14:textId="77777777" w:rsidR="00453366" w:rsidRPr="00453366" w:rsidRDefault="00453366" w:rsidP="005A7726">
            <w:pPr>
              <w:spacing w:after="0"/>
              <w:rPr>
                <w:szCs w:val="24"/>
              </w:rPr>
            </w:pPr>
            <w:r w:rsidRPr="00453366">
              <w:rPr>
                <w:szCs w:val="24"/>
              </w:rPr>
              <w:t>Key Word</w:t>
            </w:r>
          </w:p>
        </w:tc>
        <w:tc>
          <w:tcPr>
            <w:tcW w:w="6750" w:type="dxa"/>
          </w:tcPr>
          <w:p w14:paraId="464D7C77" w14:textId="77777777" w:rsidR="00453366" w:rsidRPr="00453366" w:rsidRDefault="00453366" w:rsidP="005A7726">
            <w:pPr>
              <w:spacing w:after="0"/>
              <w:rPr>
                <w:szCs w:val="24"/>
              </w:rPr>
            </w:pPr>
            <w:r w:rsidRPr="00453366">
              <w:rPr>
                <w:szCs w:val="24"/>
              </w:rPr>
              <w:t>Description</w:t>
            </w:r>
          </w:p>
        </w:tc>
      </w:tr>
      <w:tr w:rsidR="00453366" w:rsidRPr="00453366" w14:paraId="17AE5387" w14:textId="77777777" w:rsidTr="00D97DC5">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6F7A48BC" w14:textId="643AD80B" w:rsidR="00453366" w:rsidRPr="00453366" w:rsidRDefault="000A6BB3" w:rsidP="00453366">
            <w:pPr>
              <w:spacing w:after="0" w:line="240" w:lineRule="auto"/>
              <w:rPr>
                <w:rFonts w:eastAsiaTheme="minorHAnsi"/>
                <w:szCs w:val="24"/>
              </w:rPr>
            </w:pPr>
            <w:r>
              <w:rPr>
                <w:rFonts w:eastAsiaTheme="minorHAnsi"/>
                <w:szCs w:val="24"/>
              </w:rPr>
              <w:t>A. Mitchell Palmer</w:t>
            </w:r>
          </w:p>
        </w:tc>
        <w:tc>
          <w:tcPr>
            <w:tcW w:w="6750" w:type="dxa"/>
            <w:shd w:val="clear" w:color="auto" w:fill="auto"/>
          </w:tcPr>
          <w:p w14:paraId="41453927" w14:textId="0C552E83" w:rsidR="00453366" w:rsidRPr="00453366" w:rsidRDefault="000A6BB3" w:rsidP="00965BBC">
            <w:pPr>
              <w:spacing w:after="0" w:line="240" w:lineRule="auto"/>
              <w:rPr>
                <w:rFonts w:eastAsiaTheme="minorHAnsi"/>
                <w:szCs w:val="24"/>
              </w:rPr>
            </w:pPr>
            <w:r w:rsidRPr="000A6BB3">
              <w:rPr>
                <w:rFonts w:eastAsiaTheme="minorHAnsi"/>
                <w:szCs w:val="24"/>
              </w:rPr>
              <w:t>United States Attorney General from 1919</w:t>
            </w:r>
            <w:r w:rsidR="00965BBC">
              <w:rPr>
                <w:rFonts w:eastAsiaTheme="minorHAnsi"/>
                <w:szCs w:val="24"/>
              </w:rPr>
              <w:t>–</w:t>
            </w:r>
            <w:r w:rsidRPr="000A6BB3">
              <w:rPr>
                <w:rFonts w:eastAsiaTheme="minorHAnsi"/>
                <w:szCs w:val="24"/>
              </w:rPr>
              <w:t>1921</w:t>
            </w:r>
          </w:p>
        </w:tc>
      </w:tr>
      <w:tr w:rsidR="000A6BB3" w:rsidRPr="00453366" w14:paraId="323359EC" w14:textId="77777777" w:rsidTr="001564FF">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15C72B07" w14:textId="4DC6D8D7" w:rsidR="000A6BB3" w:rsidRPr="00453366" w:rsidRDefault="000A6BB3" w:rsidP="000A6BB3">
            <w:pPr>
              <w:spacing w:after="0" w:line="240" w:lineRule="auto"/>
              <w:rPr>
                <w:rFonts w:eastAsiaTheme="minorHAnsi"/>
                <w:szCs w:val="24"/>
              </w:rPr>
            </w:pPr>
            <w:r>
              <w:rPr>
                <w:rFonts w:eastAsia="Calibri" w:cs="Calibri"/>
              </w:rPr>
              <w:t>Chicago Race Riot of 1919</w:t>
            </w:r>
          </w:p>
        </w:tc>
        <w:tc>
          <w:tcPr>
            <w:tcW w:w="6750" w:type="dxa"/>
            <w:shd w:val="clear" w:color="auto" w:fill="auto"/>
          </w:tcPr>
          <w:p w14:paraId="14CA5BE0" w14:textId="77777777" w:rsidR="000A6BB3" w:rsidRPr="00453366" w:rsidRDefault="000A6BB3" w:rsidP="000A6BB3">
            <w:pPr>
              <w:spacing w:after="0" w:line="240" w:lineRule="auto"/>
              <w:rPr>
                <w:rFonts w:eastAsiaTheme="minorHAnsi"/>
                <w:szCs w:val="24"/>
              </w:rPr>
            </w:pPr>
          </w:p>
        </w:tc>
      </w:tr>
      <w:tr w:rsidR="000A6BB3" w:rsidRPr="00453366" w14:paraId="4A838F6E" w14:textId="77777777" w:rsidTr="001564FF">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770D7964" w14:textId="60797CAE" w:rsidR="000A6BB3" w:rsidRPr="00453366" w:rsidRDefault="000A6BB3" w:rsidP="000A6BB3">
            <w:pPr>
              <w:spacing w:after="0" w:line="240" w:lineRule="auto"/>
              <w:rPr>
                <w:rFonts w:eastAsiaTheme="minorHAnsi"/>
                <w:szCs w:val="24"/>
              </w:rPr>
            </w:pPr>
            <w:r>
              <w:rPr>
                <w:rFonts w:eastAsia="Calibri" w:cs="Calibri"/>
              </w:rPr>
              <w:t>Eighteenth Amendment</w:t>
            </w:r>
          </w:p>
        </w:tc>
        <w:tc>
          <w:tcPr>
            <w:tcW w:w="6750" w:type="dxa"/>
            <w:shd w:val="clear" w:color="auto" w:fill="auto"/>
          </w:tcPr>
          <w:p w14:paraId="5AF6D62E" w14:textId="77777777" w:rsidR="000A6BB3" w:rsidRPr="00453366" w:rsidRDefault="000A6BB3" w:rsidP="000A6BB3">
            <w:pPr>
              <w:spacing w:after="0" w:line="240" w:lineRule="auto"/>
              <w:rPr>
                <w:rFonts w:eastAsiaTheme="minorHAnsi"/>
                <w:szCs w:val="24"/>
              </w:rPr>
            </w:pPr>
          </w:p>
        </w:tc>
      </w:tr>
      <w:tr w:rsidR="000A6BB3" w:rsidRPr="00453366" w14:paraId="0762C574" w14:textId="77777777" w:rsidTr="001564FF">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34225E4E" w14:textId="2FB1117A" w:rsidR="000A6BB3" w:rsidRPr="00453366" w:rsidRDefault="000A6BB3" w:rsidP="000A6BB3">
            <w:pPr>
              <w:spacing w:after="0" w:line="240" w:lineRule="auto"/>
              <w:rPr>
                <w:rFonts w:eastAsiaTheme="minorHAnsi"/>
                <w:szCs w:val="24"/>
              </w:rPr>
            </w:pPr>
            <w:r>
              <w:rPr>
                <w:rFonts w:eastAsia="Calibri" w:cs="Calibri"/>
              </w:rPr>
              <w:t>flu pandemic of 1918</w:t>
            </w:r>
          </w:p>
        </w:tc>
        <w:tc>
          <w:tcPr>
            <w:tcW w:w="6750" w:type="dxa"/>
            <w:shd w:val="clear" w:color="auto" w:fill="auto"/>
          </w:tcPr>
          <w:p w14:paraId="2588AD08" w14:textId="77777777" w:rsidR="000A6BB3" w:rsidRPr="00453366" w:rsidRDefault="000A6BB3" w:rsidP="000A6BB3">
            <w:pPr>
              <w:spacing w:after="0" w:line="240" w:lineRule="auto"/>
              <w:rPr>
                <w:rFonts w:eastAsiaTheme="minorHAnsi"/>
                <w:szCs w:val="24"/>
              </w:rPr>
            </w:pPr>
          </w:p>
        </w:tc>
      </w:tr>
      <w:tr w:rsidR="000A6BB3" w:rsidRPr="00453366" w14:paraId="0215B2CD" w14:textId="77777777" w:rsidTr="001564FF">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16719187" w14:textId="36F84F3C" w:rsidR="000A6BB3" w:rsidRPr="00453366" w:rsidRDefault="000A6BB3" w:rsidP="000A6BB3">
            <w:pPr>
              <w:spacing w:after="0" w:line="240" w:lineRule="auto"/>
              <w:rPr>
                <w:rFonts w:eastAsiaTheme="minorHAnsi"/>
                <w:szCs w:val="24"/>
              </w:rPr>
            </w:pPr>
            <w:r>
              <w:rPr>
                <w:rFonts w:eastAsia="Calibri" w:cs="Calibri"/>
              </w:rPr>
              <w:t>inflation</w:t>
            </w:r>
          </w:p>
        </w:tc>
        <w:tc>
          <w:tcPr>
            <w:tcW w:w="6750" w:type="dxa"/>
            <w:shd w:val="clear" w:color="auto" w:fill="auto"/>
          </w:tcPr>
          <w:p w14:paraId="1DE8ABDB" w14:textId="77777777" w:rsidR="000A6BB3" w:rsidRPr="00453366" w:rsidRDefault="000A6BB3" w:rsidP="000A6BB3">
            <w:pPr>
              <w:spacing w:after="0" w:line="240" w:lineRule="auto"/>
              <w:rPr>
                <w:rFonts w:eastAsiaTheme="minorHAnsi"/>
                <w:szCs w:val="24"/>
              </w:rPr>
            </w:pPr>
          </w:p>
        </w:tc>
      </w:tr>
      <w:tr w:rsidR="000A6BB3" w:rsidRPr="00453366" w14:paraId="71E546B9" w14:textId="77777777" w:rsidTr="001564FF">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15790578" w14:textId="6F04896F" w:rsidR="000A6BB3" w:rsidRPr="00453366" w:rsidRDefault="000A6BB3" w:rsidP="000A6BB3">
            <w:pPr>
              <w:spacing w:after="0" w:line="240" w:lineRule="auto"/>
              <w:rPr>
                <w:rFonts w:eastAsiaTheme="minorHAnsi"/>
                <w:szCs w:val="24"/>
              </w:rPr>
            </w:pPr>
            <w:r>
              <w:rPr>
                <w:rFonts w:eastAsia="Calibri" w:cs="Calibri"/>
              </w:rPr>
              <w:t>interventionism</w:t>
            </w:r>
          </w:p>
        </w:tc>
        <w:tc>
          <w:tcPr>
            <w:tcW w:w="6750" w:type="dxa"/>
            <w:shd w:val="clear" w:color="auto" w:fill="auto"/>
          </w:tcPr>
          <w:p w14:paraId="5ED37967" w14:textId="77777777" w:rsidR="000A6BB3" w:rsidRPr="00453366" w:rsidRDefault="000A6BB3" w:rsidP="000A6BB3">
            <w:pPr>
              <w:spacing w:after="0" w:line="240" w:lineRule="auto"/>
              <w:rPr>
                <w:rFonts w:eastAsiaTheme="minorHAnsi"/>
                <w:szCs w:val="24"/>
              </w:rPr>
            </w:pPr>
          </w:p>
        </w:tc>
      </w:tr>
      <w:tr w:rsidR="000A6BB3" w:rsidRPr="00453366" w14:paraId="056349AD" w14:textId="77777777" w:rsidTr="001564FF">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03D70D0A" w14:textId="1C1962F5" w:rsidR="000A6BB3" w:rsidRPr="00453366" w:rsidRDefault="000A6BB3" w:rsidP="000A6BB3">
            <w:pPr>
              <w:spacing w:after="0" w:line="240" w:lineRule="auto"/>
              <w:rPr>
                <w:rFonts w:eastAsiaTheme="minorHAnsi"/>
                <w:szCs w:val="24"/>
              </w:rPr>
            </w:pPr>
            <w:r>
              <w:rPr>
                <w:rFonts w:eastAsia="Calibri" w:cs="Calibri"/>
              </w:rPr>
              <w:t>isolationism</w:t>
            </w:r>
          </w:p>
        </w:tc>
        <w:tc>
          <w:tcPr>
            <w:tcW w:w="6750" w:type="dxa"/>
            <w:shd w:val="clear" w:color="auto" w:fill="auto"/>
          </w:tcPr>
          <w:p w14:paraId="6C1BE669" w14:textId="77777777" w:rsidR="000A6BB3" w:rsidRPr="00453366" w:rsidRDefault="000A6BB3" w:rsidP="000A6BB3">
            <w:pPr>
              <w:spacing w:after="0" w:line="240" w:lineRule="auto"/>
              <w:rPr>
                <w:rFonts w:eastAsiaTheme="minorHAnsi"/>
                <w:szCs w:val="24"/>
              </w:rPr>
            </w:pPr>
          </w:p>
        </w:tc>
      </w:tr>
      <w:tr w:rsidR="000A6BB3" w:rsidRPr="00453366" w14:paraId="680879FA" w14:textId="77777777" w:rsidTr="001564FF">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356C394C" w14:textId="14F61FC2" w:rsidR="000A6BB3" w:rsidRPr="00453366" w:rsidRDefault="000A6BB3" w:rsidP="000A6BB3">
            <w:pPr>
              <w:spacing w:after="0" w:line="240" w:lineRule="auto"/>
              <w:rPr>
                <w:rFonts w:eastAsiaTheme="minorHAnsi"/>
                <w:szCs w:val="24"/>
              </w:rPr>
            </w:pPr>
            <w:r>
              <w:rPr>
                <w:rFonts w:eastAsia="Calibri" w:cs="Calibri"/>
              </w:rPr>
              <w:t>Nineteenth Amendment</w:t>
            </w:r>
          </w:p>
        </w:tc>
        <w:tc>
          <w:tcPr>
            <w:tcW w:w="6750" w:type="dxa"/>
            <w:shd w:val="clear" w:color="auto" w:fill="auto"/>
          </w:tcPr>
          <w:p w14:paraId="13DEDE72" w14:textId="77777777" w:rsidR="000A6BB3" w:rsidRPr="00453366" w:rsidRDefault="000A6BB3" w:rsidP="000A6BB3">
            <w:pPr>
              <w:spacing w:after="0" w:line="240" w:lineRule="auto"/>
              <w:rPr>
                <w:rFonts w:eastAsiaTheme="minorHAnsi"/>
                <w:szCs w:val="24"/>
              </w:rPr>
            </w:pPr>
          </w:p>
        </w:tc>
      </w:tr>
      <w:tr w:rsidR="000A6BB3" w:rsidRPr="00453366" w14:paraId="7303E40F" w14:textId="77777777" w:rsidTr="001564FF">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283C5F5D" w14:textId="412D0548" w:rsidR="000A6BB3" w:rsidRPr="00453366" w:rsidRDefault="000A6BB3" w:rsidP="000A6BB3">
            <w:pPr>
              <w:spacing w:after="0" w:line="240" w:lineRule="auto"/>
              <w:rPr>
                <w:rFonts w:eastAsiaTheme="minorHAnsi"/>
                <w:szCs w:val="24"/>
              </w:rPr>
            </w:pPr>
            <w:r>
              <w:rPr>
                <w:rFonts w:eastAsia="Calibri" w:cs="Calibri"/>
              </w:rPr>
              <w:t>Palmer Raids</w:t>
            </w:r>
          </w:p>
        </w:tc>
        <w:tc>
          <w:tcPr>
            <w:tcW w:w="6750" w:type="dxa"/>
            <w:shd w:val="clear" w:color="auto" w:fill="auto"/>
          </w:tcPr>
          <w:p w14:paraId="2F2329B5" w14:textId="77777777" w:rsidR="000A6BB3" w:rsidRPr="00453366" w:rsidRDefault="000A6BB3" w:rsidP="000A6BB3">
            <w:pPr>
              <w:spacing w:after="0" w:line="240" w:lineRule="auto"/>
              <w:rPr>
                <w:rFonts w:eastAsiaTheme="minorHAnsi"/>
                <w:szCs w:val="24"/>
              </w:rPr>
            </w:pPr>
          </w:p>
        </w:tc>
      </w:tr>
      <w:tr w:rsidR="000A6BB3" w:rsidRPr="00453366" w14:paraId="23351352" w14:textId="77777777" w:rsidTr="001564FF">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77511572" w14:textId="773070A5" w:rsidR="000A6BB3" w:rsidRPr="00453366" w:rsidRDefault="000A6BB3" w:rsidP="000A6BB3">
            <w:pPr>
              <w:spacing w:after="0" w:line="240" w:lineRule="auto"/>
              <w:rPr>
                <w:rFonts w:eastAsiaTheme="minorHAnsi"/>
                <w:szCs w:val="24"/>
              </w:rPr>
            </w:pPr>
            <w:r>
              <w:rPr>
                <w:rFonts w:eastAsia="Calibri" w:cs="Calibri"/>
              </w:rPr>
              <w:t>Prohibition</w:t>
            </w:r>
          </w:p>
        </w:tc>
        <w:tc>
          <w:tcPr>
            <w:tcW w:w="6750" w:type="dxa"/>
            <w:shd w:val="clear" w:color="auto" w:fill="auto"/>
          </w:tcPr>
          <w:p w14:paraId="7CB0BC4F" w14:textId="77777777" w:rsidR="000A6BB3" w:rsidRPr="00453366" w:rsidRDefault="000A6BB3" w:rsidP="000A6BB3">
            <w:pPr>
              <w:spacing w:after="0" w:line="240" w:lineRule="auto"/>
              <w:rPr>
                <w:rFonts w:eastAsiaTheme="minorHAnsi"/>
                <w:szCs w:val="24"/>
              </w:rPr>
            </w:pPr>
          </w:p>
        </w:tc>
      </w:tr>
      <w:tr w:rsidR="000A6BB3" w:rsidRPr="00453366" w14:paraId="6225A1D3" w14:textId="77777777" w:rsidTr="001564FF">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4632E491" w14:textId="185E73D0" w:rsidR="000A6BB3" w:rsidRPr="00453366" w:rsidRDefault="000A6BB3" w:rsidP="000A6BB3">
            <w:pPr>
              <w:spacing w:after="0" w:line="240" w:lineRule="auto"/>
              <w:rPr>
                <w:rFonts w:eastAsiaTheme="minorHAnsi"/>
                <w:szCs w:val="24"/>
              </w:rPr>
            </w:pPr>
            <w:r>
              <w:rPr>
                <w:rFonts w:eastAsia="Calibri" w:cs="Calibri"/>
              </w:rPr>
              <w:t>Red Scare</w:t>
            </w:r>
          </w:p>
        </w:tc>
        <w:tc>
          <w:tcPr>
            <w:tcW w:w="6750" w:type="dxa"/>
            <w:shd w:val="clear" w:color="auto" w:fill="auto"/>
          </w:tcPr>
          <w:p w14:paraId="297755DC" w14:textId="77777777" w:rsidR="000A6BB3" w:rsidRPr="00453366" w:rsidRDefault="000A6BB3" w:rsidP="000A6BB3">
            <w:pPr>
              <w:spacing w:after="0" w:line="240" w:lineRule="auto"/>
              <w:rPr>
                <w:rFonts w:eastAsiaTheme="minorHAnsi"/>
                <w:szCs w:val="24"/>
              </w:rPr>
            </w:pPr>
          </w:p>
        </w:tc>
      </w:tr>
      <w:tr w:rsidR="000A6BB3" w:rsidRPr="00453366" w14:paraId="45EC4395" w14:textId="77777777" w:rsidTr="00925EB3">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58BE11BD" w14:textId="470A2DAD" w:rsidR="000A6BB3" w:rsidRPr="00453366" w:rsidRDefault="000A6BB3" w:rsidP="000A6BB3">
            <w:pPr>
              <w:spacing w:after="0" w:line="240" w:lineRule="auto"/>
              <w:rPr>
                <w:rFonts w:eastAsiaTheme="minorHAnsi"/>
                <w:szCs w:val="24"/>
              </w:rPr>
            </w:pPr>
            <w:r>
              <w:rPr>
                <w:rFonts w:eastAsia="Calibri" w:cs="Calibri"/>
              </w:rPr>
              <w:t>Red Summer</w:t>
            </w:r>
          </w:p>
        </w:tc>
        <w:tc>
          <w:tcPr>
            <w:tcW w:w="6750" w:type="dxa"/>
            <w:shd w:val="clear" w:color="auto" w:fill="auto"/>
          </w:tcPr>
          <w:p w14:paraId="0EBB63B1" w14:textId="77777777" w:rsidR="000A6BB3" w:rsidRPr="00453366" w:rsidRDefault="000A6BB3" w:rsidP="000A6BB3">
            <w:pPr>
              <w:spacing w:after="0" w:line="240" w:lineRule="auto"/>
              <w:rPr>
                <w:rFonts w:eastAsiaTheme="minorHAnsi"/>
                <w:szCs w:val="24"/>
              </w:rPr>
            </w:pPr>
          </w:p>
        </w:tc>
      </w:tr>
      <w:tr w:rsidR="000A6BB3" w:rsidRPr="00453366" w14:paraId="7DBD4A61" w14:textId="77777777" w:rsidTr="00925EB3">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13E99382" w14:textId="6C871857" w:rsidR="000A6BB3" w:rsidRPr="00453366" w:rsidRDefault="000A6BB3" w:rsidP="000A6BB3">
            <w:pPr>
              <w:spacing w:after="0" w:line="240" w:lineRule="auto"/>
              <w:rPr>
                <w:rFonts w:eastAsiaTheme="minorHAnsi"/>
                <w:szCs w:val="24"/>
              </w:rPr>
            </w:pPr>
            <w:r>
              <w:rPr>
                <w:rFonts w:eastAsia="Calibri" w:cs="Calibri"/>
              </w:rPr>
              <w:t>suffrage</w:t>
            </w:r>
          </w:p>
        </w:tc>
        <w:tc>
          <w:tcPr>
            <w:tcW w:w="6750" w:type="dxa"/>
            <w:shd w:val="clear" w:color="auto" w:fill="auto"/>
          </w:tcPr>
          <w:p w14:paraId="02CC96AE" w14:textId="77777777" w:rsidR="000A6BB3" w:rsidRPr="00453366" w:rsidRDefault="000A6BB3" w:rsidP="000A6BB3">
            <w:pPr>
              <w:spacing w:after="0" w:line="240" w:lineRule="auto"/>
              <w:rPr>
                <w:rFonts w:eastAsiaTheme="minorHAnsi"/>
                <w:szCs w:val="24"/>
              </w:rPr>
            </w:pPr>
          </w:p>
        </w:tc>
      </w:tr>
      <w:tr w:rsidR="000A6BB3" w:rsidRPr="00453366" w14:paraId="38A4F30B" w14:textId="77777777" w:rsidTr="00925EB3">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24F1F01F" w14:textId="43D9D9AD" w:rsidR="000A6BB3" w:rsidRPr="00453366" w:rsidRDefault="000A6BB3" w:rsidP="000A6BB3">
            <w:pPr>
              <w:spacing w:after="0" w:line="240" w:lineRule="auto"/>
              <w:rPr>
                <w:rFonts w:eastAsiaTheme="minorHAnsi"/>
                <w:szCs w:val="24"/>
              </w:rPr>
            </w:pPr>
            <w:r>
              <w:rPr>
                <w:rFonts w:eastAsia="Calibri" w:cs="Calibri"/>
              </w:rPr>
              <w:t xml:space="preserve">Tulsa Race Massacre </w:t>
            </w:r>
            <w:r w:rsidR="00C92CCC">
              <w:rPr>
                <w:rFonts w:eastAsia="Calibri" w:cs="Calibri"/>
              </w:rPr>
              <w:t xml:space="preserve">of </w:t>
            </w:r>
            <w:r>
              <w:rPr>
                <w:rFonts w:eastAsia="Calibri" w:cs="Calibri"/>
              </w:rPr>
              <w:t>1921</w:t>
            </w:r>
          </w:p>
        </w:tc>
        <w:tc>
          <w:tcPr>
            <w:tcW w:w="6750" w:type="dxa"/>
            <w:shd w:val="clear" w:color="auto" w:fill="auto"/>
          </w:tcPr>
          <w:p w14:paraId="7095A9EE" w14:textId="77777777" w:rsidR="000A6BB3" w:rsidRPr="00453366" w:rsidRDefault="000A6BB3" w:rsidP="000A6BB3">
            <w:pPr>
              <w:spacing w:after="0" w:line="240" w:lineRule="auto"/>
              <w:rPr>
                <w:rFonts w:eastAsiaTheme="minorHAnsi"/>
                <w:szCs w:val="24"/>
              </w:rPr>
            </w:pPr>
          </w:p>
        </w:tc>
      </w:tr>
    </w:tbl>
    <w:p w14:paraId="1619DA99" w14:textId="5FA9E0E6" w:rsidR="00533283" w:rsidRPr="00CB1F39" w:rsidRDefault="004E200F" w:rsidP="00DB5155">
      <w:pPr>
        <w:spacing w:after="200" w:line="276" w:lineRule="auto"/>
      </w:pPr>
      <w:r>
        <w:br w:type="page"/>
      </w:r>
    </w:p>
    <w:p w14:paraId="3792840B" w14:textId="3BFADD9E" w:rsidR="00533283" w:rsidRPr="00CB1F39" w:rsidRDefault="00533283" w:rsidP="00533283">
      <w:pPr>
        <w:pStyle w:val="Heading2b"/>
      </w:pPr>
      <w:r w:rsidRPr="00CB1F39">
        <w:rPr>
          <w:rStyle w:val="HeadingIcon"/>
          <w:position w:val="-20"/>
          <w:lang w:eastAsia="zh-CN"/>
        </w:rPr>
        <w:lastRenderedPageBreak/>
        <w:drawing>
          <wp:inline distT="0" distB="0" distL="0" distR="0" wp14:anchorId="0AE0648E" wp14:editId="0FB66D51">
            <wp:extent cx="457200" cy="457200"/>
            <wp:effectExtent l="0" t="0" r="0" b="0"/>
            <wp:docPr id="7" name="Picture 7"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CB1F39">
        <w:t xml:space="preserve"> </w:t>
      </w:r>
      <w:r w:rsidR="00203E4B">
        <w:t xml:space="preserve">Unit </w:t>
      </w:r>
      <w:r w:rsidRPr="00CB1F39">
        <w:t>Review – Key Questions</w:t>
      </w:r>
    </w:p>
    <w:p w14:paraId="666582DA" w14:textId="211EA522" w:rsidR="00025178" w:rsidRPr="00CA79D0" w:rsidRDefault="00295F7A" w:rsidP="001C1406">
      <w:pPr>
        <w:rPr>
          <w:szCs w:val="24"/>
        </w:rPr>
      </w:pPr>
      <w:r w:rsidRPr="00066253">
        <w:rPr>
          <w:szCs w:val="24"/>
        </w:rPr>
        <w:t xml:space="preserve">Before the unit assessment, </w:t>
      </w:r>
      <w:r w:rsidR="000E2878" w:rsidRPr="00066253">
        <w:rPr>
          <w:szCs w:val="24"/>
        </w:rPr>
        <w:t xml:space="preserve">answer the </w:t>
      </w:r>
      <w:r w:rsidR="001C1406">
        <w:rPr>
          <w:szCs w:val="24"/>
        </w:rPr>
        <w:t xml:space="preserve">following </w:t>
      </w:r>
      <w:r w:rsidR="000E2878" w:rsidRPr="00066253">
        <w:rPr>
          <w:szCs w:val="24"/>
        </w:rPr>
        <w:t xml:space="preserve">key questions. Each question contains a tip to </w:t>
      </w:r>
      <w:r w:rsidR="001C1406">
        <w:rPr>
          <w:szCs w:val="24"/>
        </w:rPr>
        <w:t>help you locate</w:t>
      </w:r>
      <w:r w:rsidR="000E2878" w:rsidRPr="00066253">
        <w:rPr>
          <w:szCs w:val="24"/>
        </w:rPr>
        <w:t xml:space="preserve"> the material in the course. </w:t>
      </w:r>
      <w:r w:rsidR="001C1406" w:rsidRPr="00066253">
        <w:rPr>
          <w:szCs w:val="24"/>
        </w:rPr>
        <w:t xml:space="preserve">You may want to add your own note in the first column about the location of the information. Write the answers in your own words, and test your memory of each answer by covering the answer column while quizzing yourself. </w:t>
      </w:r>
      <w:r w:rsidR="00CD4342" w:rsidRPr="00066253">
        <w:rPr>
          <w:szCs w:val="24"/>
        </w:rPr>
        <w:t>Remember that some content may be presented in a multimedia presentation</w:t>
      </w:r>
      <w:r w:rsidR="001C1406">
        <w:rPr>
          <w:szCs w:val="24"/>
        </w:rPr>
        <w:t>, graphic, or other resource</w:t>
      </w:r>
      <w:r w:rsidR="00CD4342" w:rsidRPr="00066253">
        <w:rPr>
          <w:szCs w:val="24"/>
        </w:rPr>
        <w:t xml:space="preserve">. </w:t>
      </w:r>
      <w:r w:rsidR="00855E2F" w:rsidRPr="00066253">
        <w:rPr>
          <w:szCs w:val="24"/>
        </w:rPr>
        <w:t xml:space="preserve">Refer to the transcripts </w:t>
      </w:r>
      <w:r w:rsidR="001C1406">
        <w:rPr>
          <w:szCs w:val="24"/>
        </w:rPr>
        <w:t>or</w:t>
      </w:r>
      <w:r w:rsidR="00855E2F" w:rsidRPr="00066253">
        <w:rPr>
          <w:szCs w:val="24"/>
        </w:rPr>
        <w:t xml:space="preserve"> </w:t>
      </w:r>
      <w:r w:rsidR="00950304">
        <w:rPr>
          <w:szCs w:val="24"/>
        </w:rPr>
        <w:t>text</w:t>
      </w:r>
      <w:r w:rsidR="00855E2F" w:rsidRPr="00066253">
        <w:rPr>
          <w:szCs w:val="24"/>
        </w:rPr>
        <w:t xml:space="preserve"> versions </w:t>
      </w:r>
      <w:r w:rsidR="001C1406">
        <w:rPr>
          <w:szCs w:val="24"/>
        </w:rPr>
        <w:t xml:space="preserve">for written versions </w:t>
      </w:r>
      <w:r w:rsidR="00855E2F" w:rsidRPr="00066253">
        <w:rPr>
          <w:szCs w:val="24"/>
        </w:rPr>
        <w:t>of that content.</w:t>
      </w:r>
      <w:r w:rsidR="00CD4342" w:rsidRPr="00066253">
        <w:rPr>
          <w:szCs w:val="24"/>
        </w:rPr>
        <w:t xml:space="preserve"> </w:t>
      </w:r>
    </w:p>
    <w:tbl>
      <w:tblPr>
        <w:tblStyle w:val="UnitCompantionTable1"/>
        <w:tblW w:w="9565" w:type="dxa"/>
        <w:tblLook w:val="04A0" w:firstRow="1" w:lastRow="0" w:firstColumn="1" w:lastColumn="0" w:noHBand="0" w:noVBand="1"/>
        <w:tblDescription w:val="Table 6: Unit Review Key Questions. This table contains space to answer key questions from the unit."/>
      </w:tblPr>
      <w:tblGrid>
        <w:gridCol w:w="2815"/>
        <w:gridCol w:w="6750"/>
      </w:tblGrid>
      <w:tr w:rsidR="000E2878" w:rsidRPr="00066253" w14:paraId="172F7F0A" w14:textId="77777777" w:rsidTr="008A502B">
        <w:trPr>
          <w:cnfStyle w:val="100000000000" w:firstRow="1" w:lastRow="0" w:firstColumn="0" w:lastColumn="0" w:oddVBand="0" w:evenVBand="0" w:oddHBand="0" w:evenHBand="0" w:firstRowFirstColumn="0" w:firstRowLastColumn="0" w:lastRowFirstColumn="0" w:lastRowLastColumn="0"/>
          <w:tblHeader/>
        </w:trPr>
        <w:tc>
          <w:tcPr>
            <w:tcW w:w="2815" w:type="dxa"/>
          </w:tcPr>
          <w:p w14:paraId="39478391" w14:textId="2D369759" w:rsidR="000E2878" w:rsidRPr="00066253" w:rsidRDefault="000E2878" w:rsidP="007C2AB0">
            <w:pPr>
              <w:pStyle w:val="TableHeading"/>
              <w:keepNext w:val="0"/>
              <w:rPr>
                <w:szCs w:val="24"/>
              </w:rPr>
            </w:pPr>
            <w:r w:rsidRPr="00066253">
              <w:rPr>
                <w:b/>
                <w:szCs w:val="24"/>
              </w:rPr>
              <w:t>Key Question</w:t>
            </w:r>
            <w:r w:rsidR="005803FE" w:rsidRPr="00066253">
              <w:rPr>
                <w:b/>
                <w:szCs w:val="24"/>
              </w:rPr>
              <w:t xml:space="preserve"> / Location</w:t>
            </w:r>
          </w:p>
        </w:tc>
        <w:tc>
          <w:tcPr>
            <w:tcW w:w="6750" w:type="dxa"/>
          </w:tcPr>
          <w:p w14:paraId="078F1544" w14:textId="092794B2" w:rsidR="000E2878" w:rsidRPr="00066253" w:rsidRDefault="000E2878">
            <w:pPr>
              <w:pStyle w:val="TableHeading"/>
              <w:keepNext w:val="0"/>
              <w:rPr>
                <w:szCs w:val="24"/>
              </w:rPr>
            </w:pPr>
            <w:r w:rsidRPr="00066253">
              <w:rPr>
                <w:b/>
                <w:szCs w:val="24"/>
              </w:rPr>
              <w:t xml:space="preserve">Answer in </w:t>
            </w:r>
            <w:r w:rsidR="00746F5D">
              <w:rPr>
                <w:b/>
                <w:szCs w:val="24"/>
              </w:rPr>
              <w:t>Y</w:t>
            </w:r>
            <w:r w:rsidR="00746F5D" w:rsidRPr="00066253">
              <w:rPr>
                <w:b/>
                <w:szCs w:val="24"/>
              </w:rPr>
              <w:t xml:space="preserve">our </w:t>
            </w:r>
            <w:r w:rsidR="00746F5D">
              <w:rPr>
                <w:b/>
                <w:szCs w:val="24"/>
              </w:rPr>
              <w:t>O</w:t>
            </w:r>
            <w:r w:rsidR="00746F5D" w:rsidRPr="00066253">
              <w:rPr>
                <w:b/>
                <w:szCs w:val="24"/>
              </w:rPr>
              <w:t xml:space="preserve">wn </w:t>
            </w:r>
            <w:r w:rsidR="00746F5D">
              <w:rPr>
                <w:b/>
                <w:szCs w:val="24"/>
              </w:rPr>
              <w:t>W</w:t>
            </w:r>
            <w:r w:rsidR="00746F5D" w:rsidRPr="00066253">
              <w:rPr>
                <w:b/>
                <w:szCs w:val="24"/>
              </w:rPr>
              <w:t>ords</w:t>
            </w:r>
          </w:p>
        </w:tc>
      </w:tr>
      <w:tr w:rsidR="000E2878" w:rsidRPr="008A502B" w14:paraId="489F14DF" w14:textId="77777777" w:rsidTr="002206A1">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tcPr>
          <w:p w14:paraId="142951FE" w14:textId="7C7285B1" w:rsidR="009574C3" w:rsidRPr="008A502B" w:rsidRDefault="000A6BB3" w:rsidP="007C2AB0">
            <w:pPr>
              <w:pStyle w:val="TableHeading"/>
              <w:keepNext w:val="0"/>
              <w:rPr>
                <w:b w:val="0"/>
                <w:color w:val="auto"/>
                <w:szCs w:val="24"/>
              </w:rPr>
            </w:pPr>
            <w:r>
              <w:rPr>
                <w:rFonts w:eastAsia="Calibri" w:cs="Calibri"/>
                <w:b w:val="0"/>
                <w:color w:val="000000"/>
                <w:szCs w:val="24"/>
              </w:rPr>
              <w:t>Why did the United States wish to remain neutral at the outbreak of the war? (From Neutrality to War)</w:t>
            </w:r>
          </w:p>
        </w:tc>
        <w:tc>
          <w:tcPr>
            <w:tcW w:w="6750" w:type="dxa"/>
            <w:shd w:val="clear" w:color="auto" w:fill="auto"/>
          </w:tcPr>
          <w:p w14:paraId="103B28F6" w14:textId="4E801DC5" w:rsidR="000E2878" w:rsidRPr="008A502B" w:rsidRDefault="000A6BB3">
            <w:pPr>
              <w:pStyle w:val="TableHeading"/>
              <w:keepNext w:val="0"/>
              <w:rPr>
                <w:b w:val="0"/>
                <w:color w:val="auto"/>
                <w:szCs w:val="24"/>
              </w:rPr>
            </w:pPr>
            <w:r>
              <w:rPr>
                <w:rFonts w:eastAsia="Calibri" w:cs="Calibri"/>
                <w:b w:val="0"/>
                <w:color w:val="000000"/>
                <w:szCs w:val="24"/>
              </w:rPr>
              <w:t>Most Americans considered the war in Europe to be of no national interest to the United States. The alliances between and among European nations did not concern the American public. During the presidential election of 1916, Presiden</w:t>
            </w:r>
            <w:r w:rsidR="00E22B98">
              <w:rPr>
                <w:rFonts w:eastAsia="Calibri" w:cs="Calibri"/>
                <w:b w:val="0"/>
                <w:color w:val="000000"/>
                <w:szCs w:val="24"/>
              </w:rPr>
              <w:t>t Wilson promised to keep the United States</w:t>
            </w:r>
            <w:r>
              <w:rPr>
                <w:rFonts w:eastAsia="Calibri" w:cs="Calibri"/>
                <w:b w:val="0"/>
                <w:color w:val="000000"/>
                <w:szCs w:val="24"/>
              </w:rPr>
              <w:t xml:space="preserve"> out of war, and most Americans agreed with that. </w:t>
            </w:r>
            <w:r w:rsidR="00623D10">
              <w:rPr>
                <w:rFonts w:eastAsia="Calibri" w:cs="Calibri"/>
                <w:b w:val="0"/>
                <w:color w:val="000000"/>
                <w:szCs w:val="24"/>
              </w:rPr>
              <w:t>The prospect of war was</w:t>
            </w:r>
            <w:r>
              <w:rPr>
                <w:rFonts w:eastAsia="Calibri" w:cs="Calibri"/>
                <w:b w:val="0"/>
                <w:color w:val="000000"/>
                <w:szCs w:val="24"/>
              </w:rPr>
              <w:t xml:space="preserve"> costly, both in ma</w:t>
            </w:r>
            <w:r w:rsidR="00623D10">
              <w:rPr>
                <w:rFonts w:eastAsia="Calibri" w:cs="Calibri"/>
                <w:b w:val="0"/>
                <w:color w:val="000000"/>
                <w:szCs w:val="24"/>
              </w:rPr>
              <w:t xml:space="preserve">terial and lives, and many Americans </w:t>
            </w:r>
            <w:r>
              <w:rPr>
                <w:rFonts w:eastAsia="Calibri" w:cs="Calibri"/>
                <w:b w:val="0"/>
                <w:color w:val="000000"/>
                <w:szCs w:val="24"/>
              </w:rPr>
              <w:t>did not see a compelling reason to go to war.</w:t>
            </w:r>
          </w:p>
        </w:tc>
      </w:tr>
      <w:tr w:rsidR="000A6BB3" w:rsidRPr="002206A1" w14:paraId="7D03E2C3" w14:textId="77777777" w:rsidTr="002B1538">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6934E6EF" w14:textId="4848D344" w:rsidR="000A6BB3" w:rsidRPr="008A502B" w:rsidRDefault="000A6BB3" w:rsidP="000A6BB3">
            <w:pPr>
              <w:pStyle w:val="TableHeading"/>
              <w:keepNext w:val="0"/>
              <w:rPr>
                <w:b w:val="0"/>
                <w:color w:val="auto"/>
                <w:szCs w:val="24"/>
              </w:rPr>
            </w:pPr>
            <w:r>
              <w:rPr>
                <w:rFonts w:eastAsia="Calibri" w:cs="Calibri"/>
                <w:b w:val="0"/>
                <w:color w:val="000000"/>
                <w:szCs w:val="24"/>
              </w:rPr>
              <w:t>What roles did militarism, alliances, imperialism, and nationalism play in the outbreak of war in Europe? (From Neutrality to War)</w:t>
            </w:r>
          </w:p>
        </w:tc>
        <w:tc>
          <w:tcPr>
            <w:tcW w:w="6750" w:type="dxa"/>
            <w:shd w:val="clear" w:color="auto" w:fill="auto"/>
          </w:tcPr>
          <w:p w14:paraId="2D8C5E21" w14:textId="77777777" w:rsidR="000A6BB3" w:rsidRPr="008A502B" w:rsidRDefault="000A6BB3" w:rsidP="000A6BB3">
            <w:pPr>
              <w:pStyle w:val="TableHeading"/>
              <w:keepNext w:val="0"/>
              <w:rPr>
                <w:b w:val="0"/>
                <w:color w:val="auto"/>
                <w:szCs w:val="24"/>
              </w:rPr>
            </w:pPr>
          </w:p>
        </w:tc>
      </w:tr>
      <w:tr w:rsidR="000A6BB3" w:rsidRPr="002206A1" w14:paraId="18DEA785" w14:textId="77777777" w:rsidTr="002B1538">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7035D19B" w14:textId="2CDDACE6" w:rsidR="000A6BB3" w:rsidRPr="000A6BB3" w:rsidRDefault="000A6BB3" w:rsidP="000A6BB3">
            <w:pPr>
              <w:pStyle w:val="TableHeading"/>
              <w:keepNext w:val="0"/>
              <w:rPr>
                <w:b w:val="0"/>
                <w:color w:val="auto"/>
                <w:szCs w:val="24"/>
              </w:rPr>
            </w:pPr>
            <w:r w:rsidRPr="000A6BB3">
              <w:rPr>
                <w:rFonts w:eastAsia="Calibri" w:cs="Calibri"/>
                <w:b w:val="0"/>
                <w:color w:val="auto"/>
              </w:rPr>
              <w:t>What was the impact of new military technology on World War I? (Americans in the Trenches)</w:t>
            </w:r>
          </w:p>
        </w:tc>
        <w:tc>
          <w:tcPr>
            <w:tcW w:w="6750" w:type="dxa"/>
            <w:shd w:val="clear" w:color="auto" w:fill="auto"/>
          </w:tcPr>
          <w:p w14:paraId="5BB70F9B" w14:textId="77777777" w:rsidR="000A6BB3" w:rsidRPr="008A502B" w:rsidRDefault="000A6BB3" w:rsidP="000A6BB3">
            <w:pPr>
              <w:pStyle w:val="TableHeading"/>
              <w:keepNext w:val="0"/>
              <w:rPr>
                <w:b w:val="0"/>
                <w:color w:val="auto"/>
                <w:szCs w:val="24"/>
              </w:rPr>
            </w:pPr>
          </w:p>
        </w:tc>
      </w:tr>
      <w:tr w:rsidR="000A6BB3" w:rsidRPr="002206A1" w14:paraId="30FD4649" w14:textId="77777777" w:rsidTr="00773362">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34F243C6" w14:textId="2402F5BF" w:rsidR="000A6BB3" w:rsidRPr="000A6BB3" w:rsidRDefault="000A6BB3">
            <w:pPr>
              <w:pStyle w:val="TableHeading"/>
              <w:keepNext w:val="0"/>
              <w:rPr>
                <w:b w:val="0"/>
                <w:color w:val="auto"/>
                <w:szCs w:val="24"/>
              </w:rPr>
            </w:pPr>
            <w:r w:rsidRPr="000A6BB3">
              <w:rPr>
                <w:rFonts w:eastAsia="Calibri" w:cs="Calibri"/>
                <w:b w:val="0"/>
                <w:color w:val="auto"/>
              </w:rPr>
              <w:t xml:space="preserve">How were the experiences of </w:t>
            </w:r>
            <w:r w:rsidR="007D40FC">
              <w:rPr>
                <w:rFonts w:eastAsia="Calibri" w:cs="Calibri"/>
                <w:b w:val="0"/>
                <w:color w:val="auto"/>
              </w:rPr>
              <w:t xml:space="preserve">different groups of </w:t>
            </w:r>
            <w:r w:rsidRPr="000A6BB3">
              <w:rPr>
                <w:rFonts w:eastAsia="Calibri" w:cs="Calibri"/>
                <w:b w:val="0"/>
                <w:color w:val="auto"/>
              </w:rPr>
              <w:t>Americans at war in Europe similar and different? (Americans in the Trenches)</w:t>
            </w:r>
          </w:p>
        </w:tc>
        <w:tc>
          <w:tcPr>
            <w:tcW w:w="6750" w:type="dxa"/>
            <w:shd w:val="clear" w:color="auto" w:fill="auto"/>
          </w:tcPr>
          <w:p w14:paraId="4D1EC876" w14:textId="77777777" w:rsidR="000A6BB3" w:rsidRPr="008A502B" w:rsidRDefault="000A6BB3" w:rsidP="000A6BB3">
            <w:pPr>
              <w:pStyle w:val="TableHeading"/>
              <w:keepNext w:val="0"/>
              <w:rPr>
                <w:b w:val="0"/>
                <w:color w:val="auto"/>
                <w:szCs w:val="24"/>
              </w:rPr>
            </w:pPr>
          </w:p>
        </w:tc>
      </w:tr>
      <w:tr w:rsidR="000A6BB3" w:rsidRPr="002206A1" w14:paraId="4D0091D4" w14:textId="77777777" w:rsidTr="00773362">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67DEDD15" w14:textId="209A586F" w:rsidR="000A6BB3" w:rsidRPr="000A6BB3" w:rsidRDefault="000A6BB3">
            <w:pPr>
              <w:pStyle w:val="TableHeading"/>
              <w:keepNext w:val="0"/>
              <w:rPr>
                <w:b w:val="0"/>
                <w:color w:val="auto"/>
                <w:szCs w:val="24"/>
              </w:rPr>
            </w:pPr>
            <w:r w:rsidRPr="000A6BB3">
              <w:rPr>
                <w:rFonts w:eastAsia="Calibri" w:cs="Calibri"/>
                <w:b w:val="0"/>
                <w:color w:val="auto"/>
              </w:rPr>
              <w:t xml:space="preserve">How did </w:t>
            </w:r>
            <w:r w:rsidR="00746F5D">
              <w:rPr>
                <w:rFonts w:eastAsia="Calibri" w:cs="Calibri"/>
                <w:b w:val="0"/>
                <w:color w:val="auto"/>
              </w:rPr>
              <w:t>people</w:t>
            </w:r>
            <w:r w:rsidR="00746F5D" w:rsidRPr="000A6BB3">
              <w:rPr>
                <w:rFonts w:eastAsia="Calibri" w:cs="Calibri"/>
                <w:b w:val="0"/>
                <w:color w:val="auto"/>
              </w:rPr>
              <w:t xml:space="preserve"> </w:t>
            </w:r>
            <w:r w:rsidRPr="000A6BB3">
              <w:rPr>
                <w:rFonts w:eastAsia="Calibri" w:cs="Calibri"/>
                <w:b w:val="0"/>
                <w:color w:val="auto"/>
              </w:rPr>
              <w:t>on the home front support the war effort? (The Home Front)</w:t>
            </w:r>
          </w:p>
        </w:tc>
        <w:tc>
          <w:tcPr>
            <w:tcW w:w="6750" w:type="dxa"/>
            <w:shd w:val="clear" w:color="auto" w:fill="auto"/>
          </w:tcPr>
          <w:p w14:paraId="6BD45CFF" w14:textId="77777777" w:rsidR="000A6BB3" w:rsidRPr="008A502B" w:rsidRDefault="000A6BB3" w:rsidP="000A6BB3">
            <w:pPr>
              <w:pStyle w:val="TableHeading"/>
              <w:keepNext w:val="0"/>
              <w:rPr>
                <w:b w:val="0"/>
                <w:color w:val="auto"/>
                <w:szCs w:val="24"/>
              </w:rPr>
            </w:pPr>
          </w:p>
        </w:tc>
      </w:tr>
      <w:tr w:rsidR="000A6BB3" w:rsidRPr="002206A1" w14:paraId="22DAD414" w14:textId="77777777" w:rsidTr="002206A1">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tcPr>
          <w:p w14:paraId="46E37C34" w14:textId="62CBA0F6" w:rsidR="000A6BB3" w:rsidRPr="008A502B" w:rsidRDefault="000A6BB3" w:rsidP="000A6BB3">
            <w:pPr>
              <w:pStyle w:val="TableHeading"/>
              <w:keepNext w:val="0"/>
              <w:rPr>
                <w:b w:val="0"/>
                <w:color w:val="auto"/>
                <w:szCs w:val="24"/>
              </w:rPr>
            </w:pPr>
            <w:r w:rsidRPr="000A6BB3">
              <w:rPr>
                <w:b w:val="0"/>
                <w:color w:val="auto"/>
                <w:szCs w:val="24"/>
              </w:rPr>
              <w:lastRenderedPageBreak/>
              <w:t>What measures did the United States government institute during World War I? (The Home Front)</w:t>
            </w:r>
          </w:p>
        </w:tc>
        <w:tc>
          <w:tcPr>
            <w:tcW w:w="6750" w:type="dxa"/>
            <w:shd w:val="clear" w:color="auto" w:fill="auto"/>
          </w:tcPr>
          <w:p w14:paraId="2020BC0C" w14:textId="77777777" w:rsidR="000A6BB3" w:rsidRPr="008A502B" w:rsidRDefault="000A6BB3" w:rsidP="000A6BB3">
            <w:pPr>
              <w:pStyle w:val="TableHeading"/>
              <w:keepNext w:val="0"/>
              <w:rPr>
                <w:b w:val="0"/>
                <w:color w:val="auto"/>
                <w:szCs w:val="24"/>
              </w:rPr>
            </w:pPr>
          </w:p>
        </w:tc>
      </w:tr>
      <w:tr w:rsidR="000A6BB3" w:rsidRPr="002206A1" w14:paraId="4CD72F1F" w14:textId="77777777" w:rsidTr="00AC6C88">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3CEE6738" w14:textId="7E4D7BF7" w:rsidR="000A6BB3" w:rsidRPr="000A6BB3" w:rsidRDefault="000A6BB3" w:rsidP="000A6BB3">
            <w:pPr>
              <w:pStyle w:val="TableHeading"/>
              <w:keepNext w:val="0"/>
              <w:rPr>
                <w:b w:val="0"/>
                <w:color w:val="auto"/>
                <w:szCs w:val="24"/>
              </w:rPr>
            </w:pPr>
            <w:r w:rsidRPr="000A6BB3">
              <w:rPr>
                <w:rFonts w:eastAsia="Calibri" w:cs="Calibri"/>
                <w:b w:val="0"/>
                <w:color w:val="auto"/>
              </w:rPr>
              <w:t>How did the United States alter the outcome of World War I? (Wilson and Peace)</w:t>
            </w:r>
          </w:p>
        </w:tc>
        <w:tc>
          <w:tcPr>
            <w:tcW w:w="6750" w:type="dxa"/>
            <w:shd w:val="clear" w:color="auto" w:fill="auto"/>
          </w:tcPr>
          <w:p w14:paraId="20FAB3FA" w14:textId="77777777" w:rsidR="000A6BB3" w:rsidRPr="008A502B" w:rsidRDefault="000A6BB3" w:rsidP="000A6BB3">
            <w:pPr>
              <w:pStyle w:val="TableHeading"/>
              <w:keepNext w:val="0"/>
              <w:rPr>
                <w:b w:val="0"/>
                <w:color w:val="auto"/>
                <w:szCs w:val="24"/>
              </w:rPr>
            </w:pPr>
          </w:p>
        </w:tc>
      </w:tr>
      <w:tr w:rsidR="000A6BB3" w:rsidRPr="002206A1" w14:paraId="5C176A40" w14:textId="77777777" w:rsidTr="00AC6C88">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5051C052" w14:textId="7D99BB2C" w:rsidR="000A6BB3" w:rsidRPr="000A6BB3" w:rsidRDefault="000A6BB3" w:rsidP="000A6BB3">
            <w:pPr>
              <w:pStyle w:val="TableHeading"/>
              <w:keepNext w:val="0"/>
              <w:rPr>
                <w:b w:val="0"/>
                <w:color w:val="auto"/>
                <w:szCs w:val="24"/>
              </w:rPr>
            </w:pPr>
            <w:r w:rsidRPr="000A6BB3">
              <w:rPr>
                <w:rFonts w:eastAsia="Calibri" w:cs="Calibri"/>
                <w:b w:val="0"/>
                <w:color w:val="auto"/>
              </w:rPr>
              <w:t>What was the purpose of Wilson’s Fourteen Points? (Wilson and Peace)</w:t>
            </w:r>
          </w:p>
        </w:tc>
        <w:tc>
          <w:tcPr>
            <w:tcW w:w="6750" w:type="dxa"/>
            <w:shd w:val="clear" w:color="auto" w:fill="auto"/>
          </w:tcPr>
          <w:p w14:paraId="6B4BF589" w14:textId="77777777" w:rsidR="000A6BB3" w:rsidRPr="008A502B" w:rsidRDefault="000A6BB3" w:rsidP="000A6BB3">
            <w:pPr>
              <w:pStyle w:val="TableHeading"/>
              <w:keepNext w:val="0"/>
              <w:rPr>
                <w:b w:val="0"/>
                <w:color w:val="auto"/>
                <w:szCs w:val="24"/>
              </w:rPr>
            </w:pPr>
          </w:p>
        </w:tc>
      </w:tr>
      <w:tr w:rsidR="000A6BB3" w:rsidRPr="002206A1" w14:paraId="77ECDD12" w14:textId="77777777" w:rsidTr="00AC6C88">
        <w:trPr>
          <w:cnfStyle w:val="000000100000" w:firstRow="0" w:lastRow="0" w:firstColumn="0" w:lastColumn="0" w:oddVBand="0" w:evenVBand="0" w:oddHBand="1" w:evenHBand="0" w:firstRowFirstColumn="0" w:firstRowLastColumn="0" w:lastRowFirstColumn="0" w:lastRowLastColumn="0"/>
          <w:trHeight w:val="576"/>
        </w:trPr>
        <w:tc>
          <w:tcPr>
            <w:tcW w:w="2815" w:type="dxa"/>
            <w:shd w:val="clear" w:color="auto" w:fill="auto"/>
            <w:vAlign w:val="center"/>
          </w:tcPr>
          <w:p w14:paraId="19F08EFF" w14:textId="0DAE7E59" w:rsidR="000A6BB3" w:rsidRPr="000A6BB3" w:rsidRDefault="000A6BB3" w:rsidP="000A6BB3">
            <w:pPr>
              <w:pStyle w:val="TableHeading"/>
              <w:keepNext w:val="0"/>
              <w:rPr>
                <w:b w:val="0"/>
                <w:color w:val="auto"/>
                <w:szCs w:val="24"/>
              </w:rPr>
            </w:pPr>
            <w:r w:rsidRPr="000A6BB3">
              <w:rPr>
                <w:rFonts w:eastAsia="Calibri" w:cs="Calibri"/>
                <w:b w:val="0"/>
                <w:color w:val="auto"/>
              </w:rPr>
              <w:t>How did the United States respond to the different changes and challenges it faced after World War I? (Aftermath of World War)</w:t>
            </w:r>
          </w:p>
        </w:tc>
        <w:tc>
          <w:tcPr>
            <w:tcW w:w="6750" w:type="dxa"/>
            <w:shd w:val="clear" w:color="auto" w:fill="auto"/>
          </w:tcPr>
          <w:p w14:paraId="3CAA9A43" w14:textId="77777777" w:rsidR="000A6BB3" w:rsidRPr="008A502B" w:rsidRDefault="000A6BB3" w:rsidP="000A6BB3">
            <w:pPr>
              <w:pStyle w:val="TableHeading"/>
              <w:keepNext w:val="0"/>
              <w:rPr>
                <w:b w:val="0"/>
                <w:color w:val="auto"/>
                <w:szCs w:val="24"/>
              </w:rPr>
            </w:pPr>
          </w:p>
        </w:tc>
      </w:tr>
      <w:tr w:rsidR="000A6BB3" w:rsidRPr="002206A1" w14:paraId="4B7E2168" w14:textId="77777777" w:rsidTr="00AC6C88">
        <w:trPr>
          <w:cnfStyle w:val="000000010000" w:firstRow="0" w:lastRow="0" w:firstColumn="0" w:lastColumn="0" w:oddVBand="0" w:evenVBand="0" w:oddHBand="0" w:evenHBand="1" w:firstRowFirstColumn="0" w:firstRowLastColumn="0" w:lastRowFirstColumn="0" w:lastRowLastColumn="0"/>
          <w:trHeight w:val="576"/>
        </w:trPr>
        <w:tc>
          <w:tcPr>
            <w:tcW w:w="2815" w:type="dxa"/>
            <w:shd w:val="clear" w:color="auto" w:fill="auto"/>
            <w:vAlign w:val="center"/>
          </w:tcPr>
          <w:p w14:paraId="5F2B63ED" w14:textId="7A31DD71" w:rsidR="000A6BB3" w:rsidRPr="000A6BB3" w:rsidRDefault="000A6BB3" w:rsidP="000A6BB3">
            <w:pPr>
              <w:pStyle w:val="TableHeading"/>
              <w:keepNext w:val="0"/>
              <w:rPr>
                <w:b w:val="0"/>
                <w:color w:val="auto"/>
                <w:szCs w:val="24"/>
              </w:rPr>
            </w:pPr>
            <w:r w:rsidRPr="000A6BB3">
              <w:rPr>
                <w:rFonts w:eastAsia="Calibri" w:cs="Calibri"/>
                <w:b w:val="0"/>
                <w:color w:val="auto"/>
              </w:rPr>
              <w:t>How did the outcome of World War I shape the international role of the United States? (Aftermath of World War)</w:t>
            </w:r>
          </w:p>
        </w:tc>
        <w:tc>
          <w:tcPr>
            <w:tcW w:w="6750" w:type="dxa"/>
            <w:shd w:val="clear" w:color="auto" w:fill="auto"/>
          </w:tcPr>
          <w:p w14:paraId="1EA56E1D" w14:textId="77777777" w:rsidR="000A6BB3" w:rsidRPr="008A502B" w:rsidRDefault="000A6BB3" w:rsidP="000A6BB3">
            <w:pPr>
              <w:pStyle w:val="TableHeading"/>
              <w:keepNext w:val="0"/>
              <w:rPr>
                <w:b w:val="0"/>
                <w:color w:val="auto"/>
                <w:szCs w:val="24"/>
              </w:rPr>
            </w:pPr>
          </w:p>
        </w:tc>
      </w:tr>
    </w:tbl>
    <w:p w14:paraId="4C5400B7" w14:textId="31CCE937" w:rsidR="007425D2" w:rsidRPr="00CB1F39" w:rsidRDefault="007425D2" w:rsidP="00A9205F">
      <w:pPr>
        <w:spacing w:after="0"/>
      </w:pPr>
    </w:p>
    <w:sectPr w:rsidR="007425D2" w:rsidRPr="00CB1F39" w:rsidSect="00993D1A">
      <w:footerReference w:type="default" r:id="rId19"/>
      <w:footerReference w:type="first" r:id="rId20"/>
      <w:type w:val="continuous"/>
      <w:pgSz w:w="12240" w:h="15840" w:code="1"/>
      <w:pgMar w:top="720" w:right="1440" w:bottom="1224" w:left="1440" w:header="0" w:footer="16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E8C54" w14:textId="77777777" w:rsidR="00970BB0" w:rsidRDefault="00970BB0" w:rsidP="000C6CA5">
      <w:pPr>
        <w:spacing w:line="240" w:lineRule="auto"/>
      </w:pPr>
      <w:r>
        <w:separator/>
      </w:r>
    </w:p>
    <w:p w14:paraId="0BEA440B" w14:textId="77777777" w:rsidR="00970BB0" w:rsidRDefault="00970BB0"/>
  </w:endnote>
  <w:endnote w:type="continuationSeparator" w:id="0">
    <w:p w14:paraId="1986C576" w14:textId="77777777" w:rsidR="00970BB0" w:rsidRDefault="00970BB0" w:rsidP="000C6CA5">
      <w:pPr>
        <w:spacing w:line="240" w:lineRule="auto"/>
      </w:pPr>
      <w:r>
        <w:continuationSeparator/>
      </w:r>
    </w:p>
    <w:p w14:paraId="62520ADE" w14:textId="77777777" w:rsidR="00970BB0" w:rsidRDefault="00970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D294" w14:textId="77777777" w:rsidR="00C73BA7" w:rsidRDefault="00C73BA7" w:rsidP="006E4ACD">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lang w:eastAsia="zh-CN"/>
      </w:rPr>
      <mc:AlternateContent>
        <mc:Choice Requires="wps">
          <w:drawing>
            <wp:inline distT="0" distB="0" distL="0" distR="0" wp14:anchorId="2517F493" wp14:editId="230E6CAB">
              <wp:extent cx="5943600" cy="64008"/>
              <wp:effectExtent l="0" t="0" r="0" b="0"/>
              <wp:docPr id="1" name="Rectangle 1"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790B3" id="Rectangle 1"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V3vQ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qTacWZF&#10;TSV6INKEXRvF6KlUXhJdN0oCiqB3iq1RKctwS3KjrSJOdTDRrH8hTvfOTwj60d1jZMW7JcgfngTZ&#10;K0m8+FbnUGEddYkTdkgFOvYFUofAJD2eX44+j3OqoyTZeJTnF7GAmZh0xg59+KqgZvGn4EippLKI&#10;3dKHRrVTSXGB0eVCG5MuuF7NDbKdoF6ZL0az4bhF96dqxkZlC9GsQYwvKa8mlZRUOBoV9Yx9UBXx&#10;S8EPUySps1XvR0ipbBg0oo0oVeP+PKev8x5nIVqkTBNgRK7If4/dAnSaDUiH3UTZ6kdTlQajN87/&#10;Flhj3Fskz2BDb1xrC/gegKGsWs+NfkdSQ01kaQXlkboPoRlL7+RCU92Wwod7gTSHVGnaLeGOjsrA&#10;vuDQ/nG2Afz13nvUp/EgKWd7muuC+59bgdSn5pulwbkcjEZxEaTL6PzLkC54KlmdSuy2ngO1A00C&#10;RZd+o34w3W+FUD/TCppFryQSVpLvgsuA3WUemn1DS0yq2Syp0fA7EZb20ckIHlmNffl0eBbo2uYN&#10;1PW30O0AMXnTw41utLQw2waodGrwF15bvmlxpMZpl1zcTKf3pPWyiqe/AQAA//8DAFBLAwQUAAYA&#10;CAAAACEApOvbB9kAAAAEAQAADwAAAGRycy9kb3ducmV2LnhtbEyPwU7DMBBE70j8g7VIXBB1WqSK&#10;hDgVQuICXGj7Adt4m0S11yF22uTvWbjAZaXRjGbflJvJO3WmIXaBDSwXGSjiOtiOGwP73ev9I6iY&#10;kC26wGRgpgib6vqqxMKGC3/SeZsaJSUcCzTQptQXWse6JY9xEXpi8Y5h8JhEDo22A16k3Du9yrK1&#10;9tixfGixp5eW6tN29AZGfHufnfWn/Zz3+uMr96vjnTfm9mZ6fgKVaEp/YfjBF3SohOkQRrZROQMy&#10;JP1e8fKHtciDhLIl6KrU/+GrbwAAAP//AwBQSwECLQAUAAYACAAAACEAtoM4kv4AAADhAQAAEwAA&#10;AAAAAAAAAAAAAAAAAAAAW0NvbnRlbnRfVHlwZXNdLnhtbFBLAQItABQABgAIAAAAIQA4/SH/1gAA&#10;AJQBAAALAAAAAAAAAAAAAAAAAC8BAABfcmVscy8ucmVsc1BLAQItABQABgAIAAAAIQA9gdV3vQIA&#10;ANIFAAAOAAAAAAAAAAAAAAAAAC4CAABkcnMvZTJvRG9jLnhtbFBLAQItABQABgAIAAAAIQCk69sH&#10;2QAAAAQBAAAPAAAAAAAAAAAAAAAAABcFAABkcnMvZG93bnJldi54bWxQSwUGAAAAAAQABADzAAAA&#10;HQYAAAAA&#10;" fillcolor="#cf4a26" stroked="f" strokeweight="2pt">
              <v:path arrowok="t"/>
              <w10:anchorlock/>
            </v:rect>
          </w:pict>
        </mc:Fallback>
      </mc:AlternateContent>
    </w:r>
  </w:p>
  <w:p w14:paraId="7B3F7E55" w14:textId="77777777" w:rsidR="00C73BA7" w:rsidRPr="0013027A" w:rsidRDefault="00C73BA7" w:rsidP="006E4ACD">
    <w:pPr>
      <w:pStyle w:val="Footer"/>
      <w:tabs>
        <w:tab w:val="clear" w:pos="4680"/>
        <w:tab w:val="clear" w:pos="9360"/>
        <w:tab w:val="left" w:pos="180"/>
        <w:tab w:val="right" w:pos="9270"/>
      </w:tabs>
      <w:spacing w:after="160"/>
      <w:jc w:val="center"/>
      <w:rPr>
        <w:rFonts w:asciiTheme="majorHAnsi" w:hAnsiTheme="majorHAnsi" w:cstheme="majorHAnsi"/>
        <w:color w:val="25646B" w:themeColor="hyperlink"/>
        <w:sz w:val="18"/>
        <w:szCs w:val="18"/>
        <w:u w:val="single"/>
      </w:rPr>
    </w:pPr>
    <w:r w:rsidRPr="00886461">
      <w:rPr>
        <w:rFonts w:ascii="Verdana" w:hAnsi="Verdana" w:cs="Arial"/>
        <w:sz w:val="16"/>
        <w:szCs w:val="16"/>
      </w:rPr>
      <w:t>© 201</w:t>
    </w:r>
    <w:r>
      <w:rPr>
        <w:rFonts w:ascii="Verdana" w:hAnsi="Verdana" w:cs="Arial"/>
        <w:sz w:val="16"/>
        <w:szCs w:val="16"/>
      </w:rPr>
      <w:t>9</w:t>
    </w:r>
    <w:r w:rsidRPr="00886461">
      <w:rPr>
        <w:rFonts w:ascii="Verdana" w:hAnsi="Verdana" w:cs="Arial"/>
        <w:sz w:val="16"/>
        <w:szCs w:val="16"/>
      </w:rPr>
      <w:t xml:space="preserve"> Pearson Online &amp; Blended Learnin</w:t>
    </w:r>
    <w:r>
      <w:rPr>
        <w:rFonts w:ascii="Verdana" w:hAnsi="Verdana" w:cs="Arial"/>
        <w:sz w:val="16"/>
        <w:szCs w:val="16"/>
      </w:rPr>
      <w:t>g K–12 USA. All rights reserved</w:t>
    </w:r>
    <w:r>
      <w:rPr>
        <w:lang w:bidi="en-US"/>
      </w:rPr>
      <w:t>.</w:t>
    </w:r>
    <w:r w:rsidRPr="0013027A">
      <w:rPr>
        <w:rFonts w:asciiTheme="majorHAnsi" w:hAnsiTheme="majorHAnsi" w:cstheme="majorHAnsi"/>
        <w:color w:val="808080" w:themeColor="background1" w:themeShade="80"/>
        <w:sz w:val="18"/>
        <w:szCs w:val="18"/>
      </w:rPr>
      <w:tab/>
    </w:r>
    <w:r w:rsidRPr="0013027A">
      <w:rPr>
        <w:rFonts w:asciiTheme="majorHAnsi" w:hAnsiTheme="majorHAnsi" w:cstheme="majorHAnsi"/>
      </w:rPr>
      <w:fldChar w:fldCharType="begin"/>
    </w:r>
    <w:r w:rsidRPr="0013027A">
      <w:rPr>
        <w:rFonts w:asciiTheme="majorHAnsi" w:hAnsiTheme="majorHAnsi" w:cstheme="majorHAnsi"/>
      </w:rPr>
      <w:instrText xml:space="preserve"> PAGE   \* MERGEFORMAT </w:instrText>
    </w:r>
    <w:r w:rsidRPr="0013027A">
      <w:rPr>
        <w:rFonts w:asciiTheme="majorHAnsi" w:hAnsiTheme="majorHAnsi" w:cstheme="majorHAnsi"/>
      </w:rPr>
      <w:fldChar w:fldCharType="separate"/>
    </w:r>
    <w:r w:rsidRPr="00154809">
      <w:rPr>
        <w:rFonts w:asciiTheme="majorHAnsi" w:hAnsiTheme="majorHAnsi" w:cstheme="majorHAnsi"/>
        <w:b/>
        <w:noProof/>
      </w:rPr>
      <w:t>1</w:t>
    </w:r>
    <w:r w:rsidRPr="0013027A">
      <w:rPr>
        <w:rFonts w:asciiTheme="majorHAnsi" w:hAnsiTheme="majorHAnsi" w:cstheme="maj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81F8" w14:textId="77777777" w:rsidR="00441846" w:rsidRDefault="00441846" w:rsidP="00441846">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lang w:eastAsia="zh-CN"/>
      </w:rPr>
      <mc:AlternateContent>
        <mc:Choice Requires="wps">
          <w:drawing>
            <wp:inline distT="0" distB="0" distL="0" distR="0" wp14:anchorId="0C77F1F2" wp14:editId="70898D87">
              <wp:extent cx="5943600" cy="64008"/>
              <wp:effectExtent l="0" t="0" r="0" b="0"/>
              <wp:docPr id="2" name="Rectangle 2"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74C02" id="Rectangle 2"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QtvAIAANIFAAAOAAAAZHJzL2Uyb0RvYy54bWysVEtPGzEQvlfqf7B8L7tJQwoRGxQFpaoU&#10;AQIqzo7Xm1j1etyx8+qv79j7IFDUQ9U9WGvPN9+85+r6UBu2U+g12IIPznLOlJVQarsu+PenxacL&#10;znwQthQGrCr4UXl+Pf344WrvJmoIGzClQkYk1k/2ruCbENwky7zcqFr4M3DKkrACrEWgK66zEsWe&#10;2GuTDfN8nO0BS4cglff0etMI+TTxV5WS4a6qvArMFJx8C+nEdK7imU2vxGSNwm20bN0Q/+BFLbQl&#10;oz3VjQiCbVH/QVVrieChCmcS6gyqSkuVYqBoBvmbaB43wqkUCyXHuz5N/v/RytvdPTJdFnzImRU1&#10;leiBkibs2ihGT6XyktJ1oySgCHqn2BqVsgy3JDfaKsqpDiaq9S+U073zE6J+dPcYs+LdEuQPT4Ls&#10;lSRefIs5VFhHLOWEHVKBjn2B1CEwSY/nl6PP45zqKEk2HuX5RSxgJiadskMfviqoWfwpOFIoqSxi&#10;t/ShgXaQ5BcYXS60MemC69XcINsJ6pX5YjQbjlt2fwozNoItRLWGMb6kuJpQUlDhaFTEGfugKsov&#10;OT9MnqTOVr0dIaWyYdCINqJUjfnznL7OepyFqJEiTYSRuSL7PXdL0CEbko678bLFR1WVBqNXzv/m&#10;WKPcayTLYEOvXGsL+B6Boahayw2+S1KTmpilFZRH6j6EZiy9kwtNdVsKH+4F0hxSpWm3hDs6KgP7&#10;gkP7x9kG8Nd77xFP40FSzvY01wX3P7cCqU/NN0uDczkYjeIiSJfR+ZchXfBUsjqV2G09B2qHAW0x&#10;J9NvxAfT/VYI9TOtoFm0SiJhJdkuuAzYXeah2Te0xKSazRKMht+JsLSPTkbymNXYl0+HZ4Gubd5A&#10;XX8L3Q4Qkzc93GCjpoXZNkClU4O/5LXNNy2O1Djtkoub6fSeUC+rePobAAD//wMAUEsDBBQABgAI&#10;AAAAIQCk69sH2QAAAAQBAAAPAAAAZHJzL2Rvd25yZXYueG1sTI/BTsMwEETvSPyDtUhcEHVapIqE&#10;OBVC4gJcaPsB23ibRLXXIXba5O9ZuMBlpdGMZt+Um8k7daYhdoENLBcZKOI62I4bA/vd6/0jqJiQ&#10;LbrAZGCmCJvq+qrEwoYLf9J5mxolJRwLNNCm1Bdax7olj3ERemLxjmHwmEQOjbYDXqTcO73KsrX2&#10;2LF8aLGnl5bq03b0BkZ8e5+d9af9nPf64yv3q+OdN+b2Znp+ApVoSn9h+MEXdKiE6RBGtlE5AzIk&#10;/V7x8oe1yIOEsiXoqtT/4atvAAAA//8DAFBLAQItABQABgAIAAAAIQC2gziS/gAAAOEBAAATAAAA&#10;AAAAAAAAAAAAAAAAAABbQ29udGVudF9UeXBlc10ueG1sUEsBAi0AFAAGAAgAAAAhADj9If/WAAAA&#10;lAEAAAsAAAAAAAAAAAAAAAAALwEAAF9yZWxzLy5yZWxzUEsBAi0AFAAGAAgAAAAhAHhJVC28AgAA&#10;0gUAAA4AAAAAAAAAAAAAAAAALgIAAGRycy9lMm9Eb2MueG1sUEsBAi0AFAAGAAgAAAAhAKTr2wfZ&#10;AAAABAEAAA8AAAAAAAAAAAAAAAAAFgUAAGRycy9kb3ducmV2LnhtbFBLBQYAAAAABAAEAPMAAAAc&#10;BgAAAAA=&#10;" fillcolor="#cf4a26" stroked="f" strokeweight="2pt">
              <v:path arrowok="t"/>
              <w10:anchorlock/>
            </v:rect>
          </w:pict>
        </mc:Fallback>
      </mc:AlternateContent>
    </w:r>
  </w:p>
  <w:p w14:paraId="6DA4FF5F" w14:textId="2072C90D" w:rsidR="00C73BA7" w:rsidRPr="00794D64" w:rsidRDefault="00441846" w:rsidP="00EB6F4F">
    <w:pPr>
      <w:jc w:val="center"/>
      <w:rPr>
        <w:rFonts w:asciiTheme="majorHAnsi" w:hAnsiTheme="majorHAnsi" w:cstheme="majorHAnsi"/>
        <w:sz w:val="20"/>
        <w:szCs w:val="20"/>
      </w:rPr>
    </w:pPr>
    <w:r w:rsidRPr="00886461">
      <w:rPr>
        <w:rFonts w:ascii="Verdana" w:hAnsi="Verdana" w:cs="Arial"/>
        <w:sz w:val="16"/>
        <w:szCs w:val="16"/>
      </w:rPr>
      <w:t>© 201</w:t>
    </w:r>
    <w:r>
      <w:rPr>
        <w:rFonts w:ascii="Verdana" w:hAnsi="Verdana" w:cs="Arial"/>
        <w:sz w:val="16"/>
        <w:szCs w:val="16"/>
      </w:rPr>
      <w:t>9</w:t>
    </w:r>
    <w:r w:rsidRPr="00886461">
      <w:rPr>
        <w:rFonts w:ascii="Verdana" w:hAnsi="Verdana" w:cs="Arial"/>
        <w:sz w:val="16"/>
        <w:szCs w:val="16"/>
      </w:rPr>
      <w:t xml:space="preserve"> Pearson Online &amp; Blended Learnin</w:t>
    </w:r>
    <w:r>
      <w:rPr>
        <w:rFonts w:ascii="Verdana" w:hAnsi="Verdana" w:cs="Arial"/>
        <w:sz w:val="16"/>
        <w:szCs w:val="16"/>
      </w:rPr>
      <w:t>g K–12 USA. All rights reserved</w:t>
    </w:r>
    <w:r>
      <w:rPr>
        <w:lang w:bidi="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BA02" w14:textId="77777777" w:rsidR="00C73BA7" w:rsidRDefault="00C73BA7" w:rsidP="00993D1A">
    <w:pPr>
      <w:pStyle w:val="Footer"/>
      <w:tabs>
        <w:tab w:val="clear" w:pos="4680"/>
        <w:tab w:val="clear" w:pos="9360"/>
        <w:tab w:val="left" w:pos="180"/>
        <w:tab w:val="right" w:pos="10620"/>
      </w:tabs>
      <w:spacing w:after="160"/>
      <w:rPr>
        <w:rFonts w:asciiTheme="majorHAnsi" w:hAnsiTheme="majorHAnsi" w:cstheme="majorHAnsi"/>
        <w:color w:val="808080" w:themeColor="background1" w:themeShade="80"/>
        <w:sz w:val="18"/>
        <w:szCs w:val="18"/>
      </w:rPr>
    </w:pPr>
    <w:r w:rsidRPr="00A96421">
      <w:rPr>
        <w:rStyle w:val="Heading4Char"/>
        <w:noProof/>
        <w:lang w:eastAsia="zh-CN"/>
      </w:rPr>
      <mc:AlternateContent>
        <mc:Choice Requires="wps">
          <w:drawing>
            <wp:inline distT="0" distB="0" distL="0" distR="0" wp14:anchorId="60CB29FB" wp14:editId="6D167DD0">
              <wp:extent cx="5943600" cy="64008"/>
              <wp:effectExtent l="0" t="0" r="0" b="0"/>
              <wp:docPr id="8" name="Rectangle 8"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C85F9E" id="Rectangle 8"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vg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iw4FcqK&#10;mkr0QKQJuzaK0VOpvCS6bpQEFEHvFFujUpbhluRGW0Wc6mCiWf9CnO6dnxD0o7vHyIp3S5A/PAmy&#10;V5J48a3OocI66hIn7JAKdOwLpA6BSXo8vxx9HudUR0my8SjPL2IBMzHpjB368FVBzeJPwZFSSWUR&#10;u6UPjWqnkuICo8uFNiZdcL2aG2Q7Qb0yX4xmw3GL7k/VjI3KFqJZgxhfUl5NKimpcDQq6hn7oCri&#10;l4IfpkhSZ6vej5BS2TBoRBtRqsb9eU5f5z3OQrRImSbAiFyR/x67Beg0G5AOu4my1Y+mKg1Gb5z/&#10;LbDGuLdInsGG3rjWFvA9AENZtZ4b/Y6khprI0grKI3UfQjOW3smFprothQ/3AmkOqdK0W8IdHZWB&#10;fcGh/eNsA/jrvfeoT+NBUs72NNcF9z+3AqlPzTdLg3M5GI3iIkiX0fmXIV3wVLI6ldhtPQdqhwFt&#10;MSfTb9QPpvutEOpnWkGz6JVEwkryXXAZsLvMQ7NvaIlJNZslNRp+J8LSPjoZwSOrsS+fDs8CXdu8&#10;gbr+FrodICZverjRjZYWZtsAlU4N/sJryzctjtQ47ZKLm+n0nrReVvH0NwAAAP//AwBQSwMEFAAG&#10;AAgAAAAhAKTr2wfZAAAABAEAAA8AAABkcnMvZG93bnJldi54bWxMj8FOwzAQRO9I/IO1SFwQdVqk&#10;ioQ4FULiAlxo+wHbeJtEtdchdtrk71m4wGWl0Yxm35SbyTt1piF2gQ0sFxko4jrYjhsD+93r/SOo&#10;mJAtusBkYKYIm+r6qsTChgt/0nmbGiUlHAs00KbUF1rHuiWPcRF6YvGOYfCYRA6NtgNepNw7vcqy&#10;tfbYsXxosaeXlurTdvQGRnx7n531p/2c9/rjK/er45035vZmen4ClWhKf2H4wRd0qITpEEa2UTkD&#10;MiT9XvHyh7XIg4SyJeiq1P/hq28AAAD//wMAUEsBAi0AFAAGAAgAAAAhALaDOJL+AAAA4QEAABMA&#10;AAAAAAAAAAAAAAAAAAAAAFtDb250ZW50X1R5cGVzXS54bWxQSwECLQAUAAYACAAAACEAOP0h/9YA&#10;AACUAQAACwAAAAAAAAAAAAAAAAAvAQAAX3JlbHMvLnJlbHNQSwECLQAUAAYACAAAACEAp/4hKb4C&#10;AADSBQAADgAAAAAAAAAAAAAAAAAuAgAAZHJzL2Uyb0RvYy54bWxQSwECLQAUAAYACAAAACEApOvb&#10;B9kAAAAEAQAADwAAAAAAAAAAAAAAAAAYBQAAZHJzL2Rvd25yZXYueG1sUEsFBgAAAAAEAAQA8wAA&#10;AB4GAAAAAA==&#10;" fillcolor="#cf4a26" stroked="f" strokeweight="2pt">
              <v:path arrowok="t"/>
              <w10:anchorlock/>
            </v:rect>
          </w:pict>
        </mc:Fallback>
      </mc:AlternateContent>
    </w:r>
  </w:p>
  <w:p w14:paraId="6A29A8C1" w14:textId="37184D1F" w:rsidR="00C73BA7" w:rsidRPr="0013027A" w:rsidRDefault="00C73BA7" w:rsidP="007B36CC">
    <w:pPr>
      <w:pStyle w:val="Footer"/>
      <w:tabs>
        <w:tab w:val="clear" w:pos="4680"/>
        <w:tab w:val="clear" w:pos="9360"/>
        <w:tab w:val="left" w:pos="810"/>
        <w:tab w:val="right" w:pos="9270"/>
      </w:tabs>
      <w:spacing w:after="160"/>
      <w:ind w:left="1710"/>
      <w:rPr>
        <w:rFonts w:asciiTheme="majorHAnsi" w:hAnsiTheme="majorHAnsi" w:cstheme="majorHAnsi"/>
        <w:color w:val="25646B" w:themeColor="hyperlink"/>
        <w:sz w:val="18"/>
        <w:szCs w:val="18"/>
        <w:u w:val="single"/>
      </w:rPr>
    </w:pPr>
    <w:r w:rsidRPr="00886461">
      <w:rPr>
        <w:rFonts w:ascii="Verdana" w:hAnsi="Verdana" w:cs="Arial"/>
        <w:sz w:val="16"/>
        <w:szCs w:val="16"/>
      </w:rPr>
      <w:t>© 201</w:t>
    </w:r>
    <w:r>
      <w:rPr>
        <w:rFonts w:ascii="Verdana" w:hAnsi="Verdana" w:cs="Arial"/>
        <w:sz w:val="16"/>
        <w:szCs w:val="16"/>
      </w:rPr>
      <w:t>9</w:t>
    </w:r>
    <w:r w:rsidRPr="00886461">
      <w:rPr>
        <w:rFonts w:ascii="Verdana" w:hAnsi="Verdana" w:cs="Arial"/>
        <w:sz w:val="16"/>
        <w:szCs w:val="16"/>
      </w:rPr>
      <w:t xml:space="preserve"> Pearson Online &amp; Blended Learnin</w:t>
    </w:r>
    <w:r>
      <w:rPr>
        <w:rFonts w:ascii="Verdana" w:hAnsi="Verdana" w:cs="Arial"/>
        <w:sz w:val="16"/>
        <w:szCs w:val="16"/>
      </w:rPr>
      <w:t>g K–12 USA. All rights reserved</w:t>
    </w:r>
    <w:r>
      <w:rPr>
        <w:lang w:bidi="en-US"/>
      </w:rPr>
      <w:t>.</w:t>
    </w:r>
    <w:r w:rsidRPr="0013027A">
      <w:rPr>
        <w:rFonts w:asciiTheme="majorHAnsi" w:hAnsiTheme="majorHAnsi" w:cstheme="majorHAnsi"/>
        <w:color w:val="808080" w:themeColor="background1" w:themeShade="80"/>
        <w:sz w:val="18"/>
        <w:szCs w:val="18"/>
      </w:rPr>
      <w:tab/>
    </w:r>
    <w:r w:rsidRPr="00ED194F">
      <w:rPr>
        <w:rFonts w:ascii="Verdana" w:hAnsi="Verdana" w:cstheme="majorHAnsi"/>
        <w:sz w:val="16"/>
        <w:szCs w:val="16"/>
      </w:rPr>
      <w:fldChar w:fldCharType="begin"/>
    </w:r>
    <w:r w:rsidRPr="00ED194F">
      <w:rPr>
        <w:rFonts w:ascii="Verdana" w:hAnsi="Verdana" w:cstheme="majorHAnsi"/>
        <w:sz w:val="16"/>
        <w:szCs w:val="16"/>
      </w:rPr>
      <w:instrText xml:space="preserve"> PAGE   \* MERGEFORMAT </w:instrText>
    </w:r>
    <w:r w:rsidRPr="00ED194F">
      <w:rPr>
        <w:rFonts w:ascii="Verdana" w:hAnsi="Verdana" w:cstheme="majorHAnsi"/>
        <w:sz w:val="16"/>
        <w:szCs w:val="16"/>
      </w:rPr>
      <w:fldChar w:fldCharType="separate"/>
    </w:r>
    <w:r w:rsidR="00241C03">
      <w:rPr>
        <w:rFonts w:ascii="Verdana" w:hAnsi="Verdana" w:cstheme="majorHAnsi"/>
        <w:noProof/>
        <w:sz w:val="16"/>
        <w:szCs w:val="16"/>
      </w:rPr>
      <w:t>13</w:t>
    </w:r>
    <w:r w:rsidRPr="00ED194F">
      <w:rPr>
        <w:rFonts w:ascii="Verdana" w:hAnsi="Verdana" w:cstheme="majorHAnsi"/>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3CCB" w14:textId="47B97EFF" w:rsidR="00C73BA7" w:rsidRPr="00794D64" w:rsidRDefault="00C73BA7" w:rsidP="00794D64">
    <w:pPr>
      <w:jc w:val="center"/>
      <w:rPr>
        <w:rFonts w:asciiTheme="majorHAnsi" w:hAnsiTheme="majorHAnsi" w:cstheme="majorHAnsi"/>
        <w:sz w:val="20"/>
        <w:szCs w:val="20"/>
      </w:rPr>
    </w:pPr>
    <w:r w:rsidRPr="00886461">
      <w:rPr>
        <w:rFonts w:ascii="Verdana" w:hAnsi="Verdana" w:cs="Arial"/>
        <w:sz w:val="16"/>
        <w:szCs w:val="16"/>
      </w:rPr>
      <w:t>© 201</w:t>
    </w:r>
    <w:r>
      <w:rPr>
        <w:rFonts w:ascii="Verdana" w:hAnsi="Verdana" w:cs="Arial"/>
        <w:sz w:val="16"/>
        <w:szCs w:val="16"/>
      </w:rPr>
      <w:t>9</w:t>
    </w:r>
    <w:r w:rsidRPr="00886461">
      <w:rPr>
        <w:rFonts w:ascii="Verdana" w:hAnsi="Verdana" w:cs="Arial"/>
        <w:sz w:val="16"/>
        <w:szCs w:val="16"/>
      </w:rPr>
      <w:t xml:space="preserve"> Pearson Online &amp; Blended Learnin</w:t>
    </w:r>
    <w:r>
      <w:rPr>
        <w:rFonts w:ascii="Verdana" w:hAnsi="Verdana" w:cs="Arial"/>
        <w:sz w:val="16"/>
        <w:szCs w:val="16"/>
      </w:rPr>
      <w:t>g K–12 USA. All rights reserved</w:t>
    </w:r>
    <w:r>
      <w:rPr>
        <w:lang w:bidi="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C86B" w14:textId="77777777" w:rsidR="00970BB0" w:rsidRDefault="00970BB0" w:rsidP="000C6CA5">
      <w:pPr>
        <w:spacing w:line="240" w:lineRule="auto"/>
      </w:pPr>
      <w:r>
        <w:separator/>
      </w:r>
    </w:p>
    <w:p w14:paraId="4E6C5463" w14:textId="77777777" w:rsidR="00970BB0" w:rsidRDefault="00970BB0"/>
  </w:footnote>
  <w:footnote w:type="continuationSeparator" w:id="0">
    <w:p w14:paraId="49D5F10B" w14:textId="77777777" w:rsidR="00970BB0" w:rsidRDefault="00970BB0" w:rsidP="000C6CA5">
      <w:pPr>
        <w:spacing w:line="240" w:lineRule="auto"/>
      </w:pPr>
      <w:r>
        <w:continuationSeparator/>
      </w:r>
    </w:p>
    <w:p w14:paraId="2F8CFE27" w14:textId="77777777" w:rsidR="00970BB0" w:rsidRDefault="00970B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0C4082"/>
    <w:lvl w:ilvl="0">
      <w:start w:val="1"/>
      <w:numFmt w:val="lowerRoman"/>
      <w:pStyle w:val="ListNumber5"/>
      <w:lvlText w:val="%1."/>
      <w:lvlJc w:val="left"/>
      <w:pPr>
        <w:ind w:left="1800" w:hanging="360"/>
      </w:pPr>
      <w:rPr>
        <w:rFonts w:ascii="Calibri" w:hAnsi="Calibri" w:hint="default"/>
        <w:b/>
        <w:i w:val="0"/>
        <w:color w:val="C83E27"/>
      </w:rPr>
    </w:lvl>
  </w:abstractNum>
  <w:abstractNum w:abstractNumId="1" w15:restartNumberingAfterBreak="0">
    <w:nsid w:val="FFFFFF7D"/>
    <w:multiLevelType w:val="singleLevel"/>
    <w:tmpl w:val="7378497C"/>
    <w:lvl w:ilvl="0">
      <w:start w:val="1"/>
      <w:numFmt w:val="bullet"/>
      <w:pStyle w:val="ListNumber4"/>
      <w:lvlText w:val=""/>
      <w:lvlJc w:val="left"/>
      <w:pPr>
        <w:ind w:left="1440" w:hanging="360"/>
      </w:pPr>
      <w:rPr>
        <w:rFonts w:ascii="Symbol" w:hAnsi="Symbol" w:hint="default"/>
        <w:b/>
        <w:i w:val="0"/>
        <w:color w:val="C83E27"/>
        <w:sz w:val="24"/>
      </w:rPr>
    </w:lvl>
  </w:abstractNum>
  <w:abstractNum w:abstractNumId="2" w15:restartNumberingAfterBreak="0">
    <w:nsid w:val="FFFFFF7E"/>
    <w:multiLevelType w:val="singleLevel"/>
    <w:tmpl w:val="120A6928"/>
    <w:lvl w:ilvl="0">
      <w:start w:val="1"/>
      <w:numFmt w:val="upperRoman"/>
      <w:pStyle w:val="ListNumber3"/>
      <w:lvlText w:val="%1."/>
      <w:lvlJc w:val="left"/>
      <w:pPr>
        <w:ind w:left="1080" w:hanging="360"/>
      </w:pPr>
      <w:rPr>
        <w:rFonts w:ascii="Calibri" w:hAnsi="Calibri" w:hint="default"/>
        <w:b/>
        <w:i w:val="0"/>
        <w:color w:val="C83E27"/>
        <w:sz w:val="24"/>
      </w:rPr>
    </w:lvl>
  </w:abstractNum>
  <w:abstractNum w:abstractNumId="3" w15:restartNumberingAfterBreak="0">
    <w:nsid w:val="FFFFFF7F"/>
    <w:multiLevelType w:val="singleLevel"/>
    <w:tmpl w:val="AC12DC86"/>
    <w:lvl w:ilvl="0">
      <w:start w:val="1"/>
      <w:numFmt w:val="upperLetter"/>
      <w:pStyle w:val="ListNumber2"/>
      <w:lvlText w:val="%1."/>
      <w:lvlJc w:val="left"/>
      <w:pPr>
        <w:ind w:left="720" w:hanging="360"/>
      </w:pPr>
      <w:rPr>
        <w:rFonts w:ascii="Calibri" w:hAnsi="Calibri" w:hint="default"/>
        <w:b/>
        <w:i w:val="0"/>
        <w:color w:val="C83E27"/>
      </w:rPr>
    </w:lvl>
  </w:abstractNum>
  <w:abstractNum w:abstractNumId="4" w15:restartNumberingAfterBreak="0">
    <w:nsid w:val="FFFFFF80"/>
    <w:multiLevelType w:val="singleLevel"/>
    <w:tmpl w:val="A9546AF6"/>
    <w:lvl w:ilvl="0">
      <w:start w:val="1"/>
      <w:numFmt w:val="bullet"/>
      <w:pStyle w:val="ListBullet5"/>
      <w:lvlText w:val=""/>
      <w:lvlJc w:val="left"/>
      <w:pPr>
        <w:ind w:left="1800" w:hanging="360"/>
      </w:pPr>
      <w:rPr>
        <w:rFonts w:ascii="Symbol" w:hAnsi="Symbol" w:hint="default"/>
        <w:color w:val="555555"/>
      </w:rPr>
    </w:lvl>
  </w:abstractNum>
  <w:abstractNum w:abstractNumId="5" w15:restartNumberingAfterBreak="0">
    <w:nsid w:val="FFFFFF81"/>
    <w:multiLevelType w:val="singleLevel"/>
    <w:tmpl w:val="BD34F190"/>
    <w:lvl w:ilvl="0">
      <w:start w:val="1"/>
      <w:numFmt w:val="bullet"/>
      <w:pStyle w:val="ListBullet4"/>
      <w:lvlText w:val="˃"/>
      <w:lvlJc w:val="left"/>
      <w:pPr>
        <w:ind w:left="1512" w:hanging="360"/>
      </w:pPr>
      <w:rPr>
        <w:rFonts w:ascii="Arial" w:hAnsi="Arial" w:hint="default"/>
        <w:b/>
        <w:i w:val="0"/>
        <w:color w:val="555555"/>
        <w:sz w:val="24"/>
      </w:rPr>
    </w:lvl>
  </w:abstractNum>
  <w:abstractNum w:abstractNumId="6" w15:restartNumberingAfterBreak="0">
    <w:nsid w:val="03FC786F"/>
    <w:multiLevelType w:val="hybridMultilevel"/>
    <w:tmpl w:val="1EC60F64"/>
    <w:lvl w:ilvl="0" w:tplc="26061710">
      <w:start w:val="1"/>
      <w:numFmt w:val="decimal"/>
      <w:pStyle w:val="ListNumber"/>
      <w:lvlText w:val="%1."/>
      <w:lvlJc w:val="left"/>
      <w:pPr>
        <w:ind w:left="720" w:hanging="360"/>
      </w:pPr>
      <w:rPr>
        <w:rFonts w:ascii="Calibri" w:hAnsi="Calibri" w:hint="default"/>
        <w:b/>
        <w:i w:val="0"/>
        <w:color w:val="C83E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E3E05"/>
    <w:multiLevelType w:val="hybridMultilevel"/>
    <w:tmpl w:val="592E9292"/>
    <w:lvl w:ilvl="0" w:tplc="5AAA9116">
      <w:start w:val="1"/>
      <w:numFmt w:val="bullet"/>
      <w:pStyle w:val="ListBulletnoinden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322DF"/>
    <w:multiLevelType w:val="hybridMultilevel"/>
    <w:tmpl w:val="9C04F0EC"/>
    <w:lvl w:ilvl="0" w:tplc="DDB2A8F0">
      <w:start w:val="1"/>
      <w:numFmt w:val="bullet"/>
      <w:pStyle w:val="ListBullet3"/>
      <w:lvlText w:val=""/>
      <w:lvlJc w:val="left"/>
      <w:pPr>
        <w:ind w:left="1224" w:hanging="360"/>
      </w:pPr>
      <w:rPr>
        <w:rFonts w:ascii="Symbol" w:hAnsi="Symbol" w:hint="default"/>
        <w:b/>
        <w:i w:val="0"/>
        <w:color w:val="C83E27"/>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5728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6A130C"/>
    <w:multiLevelType w:val="multilevel"/>
    <w:tmpl w:val="AA38CA7A"/>
    <w:lvl w:ilvl="0">
      <w:start w:val="1"/>
      <w:numFmt w:val="bullet"/>
      <w:lvlText w:val="●"/>
      <w:lvlJc w:val="left"/>
      <w:pPr>
        <w:ind w:left="648" w:hanging="360"/>
      </w:pPr>
      <w:rPr>
        <w:rFonts w:ascii="Noto Sans Symbols" w:eastAsia="Noto Sans Symbols" w:hAnsi="Noto Sans Symbols" w:cs="Noto Sans Symbols"/>
        <w:b w:val="0"/>
        <w:i w:val="0"/>
        <w:color w:val="C83E27"/>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165F1F"/>
    <w:multiLevelType w:val="hybridMultilevel"/>
    <w:tmpl w:val="5C442E9A"/>
    <w:lvl w:ilvl="0" w:tplc="CA327BC6">
      <w:start w:val="1"/>
      <w:numFmt w:val="bullet"/>
      <w:pStyle w:val="ListBullet"/>
      <w:lvlText w:val=""/>
      <w:lvlJc w:val="left"/>
      <w:pPr>
        <w:ind w:left="648" w:hanging="360"/>
      </w:pPr>
      <w:rPr>
        <w:rFonts w:ascii="Wingdings" w:hAnsi="Wingdings" w:hint="default"/>
        <w:b w:val="0"/>
        <w:i w:val="0"/>
        <w:color w:val="C83E27"/>
        <w:position w:val="-2"/>
        <w:sz w:val="22"/>
      </w:rPr>
    </w:lvl>
    <w:lvl w:ilvl="1" w:tplc="2B46AA54">
      <w:start w:val="1"/>
      <w:numFmt w:val="bullet"/>
      <w:pStyle w:val="ListBullet2"/>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6"/>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99"/>
    <w:rsid w:val="00000F77"/>
    <w:rsid w:val="000019C5"/>
    <w:rsid w:val="00007154"/>
    <w:rsid w:val="000130C5"/>
    <w:rsid w:val="00015126"/>
    <w:rsid w:val="00024D88"/>
    <w:rsid w:val="00025178"/>
    <w:rsid w:val="00027482"/>
    <w:rsid w:val="00031140"/>
    <w:rsid w:val="00031D80"/>
    <w:rsid w:val="00043042"/>
    <w:rsid w:val="00044662"/>
    <w:rsid w:val="00054FB5"/>
    <w:rsid w:val="00055585"/>
    <w:rsid w:val="00060FD4"/>
    <w:rsid w:val="00066253"/>
    <w:rsid w:val="00070DB1"/>
    <w:rsid w:val="00070FF1"/>
    <w:rsid w:val="00074B18"/>
    <w:rsid w:val="00083D64"/>
    <w:rsid w:val="000856A9"/>
    <w:rsid w:val="0008654B"/>
    <w:rsid w:val="00090153"/>
    <w:rsid w:val="00094835"/>
    <w:rsid w:val="000A004F"/>
    <w:rsid w:val="000A464C"/>
    <w:rsid w:val="000A48B6"/>
    <w:rsid w:val="000A6BB3"/>
    <w:rsid w:val="000A7198"/>
    <w:rsid w:val="000C4FCE"/>
    <w:rsid w:val="000C6CA5"/>
    <w:rsid w:val="000D2507"/>
    <w:rsid w:val="000D57D4"/>
    <w:rsid w:val="000E0327"/>
    <w:rsid w:val="000E1F2F"/>
    <w:rsid w:val="000E2878"/>
    <w:rsid w:val="000E335F"/>
    <w:rsid w:val="000E38FC"/>
    <w:rsid w:val="000F3679"/>
    <w:rsid w:val="00116E80"/>
    <w:rsid w:val="00123C45"/>
    <w:rsid w:val="00125544"/>
    <w:rsid w:val="00127DF0"/>
    <w:rsid w:val="00130234"/>
    <w:rsid w:val="0013027A"/>
    <w:rsid w:val="00134B36"/>
    <w:rsid w:val="00135F16"/>
    <w:rsid w:val="001403D0"/>
    <w:rsid w:val="001427D4"/>
    <w:rsid w:val="0014423E"/>
    <w:rsid w:val="001450B6"/>
    <w:rsid w:val="00145716"/>
    <w:rsid w:val="001471F0"/>
    <w:rsid w:val="001538A8"/>
    <w:rsid w:val="00155982"/>
    <w:rsid w:val="00163B92"/>
    <w:rsid w:val="001642CF"/>
    <w:rsid w:val="00165A98"/>
    <w:rsid w:val="0016670F"/>
    <w:rsid w:val="0017113E"/>
    <w:rsid w:val="00173728"/>
    <w:rsid w:val="00174B98"/>
    <w:rsid w:val="00177106"/>
    <w:rsid w:val="00180527"/>
    <w:rsid w:val="001A3E5D"/>
    <w:rsid w:val="001A6470"/>
    <w:rsid w:val="001B2D5F"/>
    <w:rsid w:val="001B49F3"/>
    <w:rsid w:val="001B6ADD"/>
    <w:rsid w:val="001B78C5"/>
    <w:rsid w:val="001C1406"/>
    <w:rsid w:val="001C608E"/>
    <w:rsid w:val="001D44E0"/>
    <w:rsid w:val="001D58F9"/>
    <w:rsid w:val="001D7B8F"/>
    <w:rsid w:val="001E04DC"/>
    <w:rsid w:val="001F3276"/>
    <w:rsid w:val="001F683E"/>
    <w:rsid w:val="001F6E7C"/>
    <w:rsid w:val="001F7EA2"/>
    <w:rsid w:val="00202E53"/>
    <w:rsid w:val="00203E4B"/>
    <w:rsid w:val="0021458A"/>
    <w:rsid w:val="0021508B"/>
    <w:rsid w:val="00216F38"/>
    <w:rsid w:val="002206A1"/>
    <w:rsid w:val="0023044B"/>
    <w:rsid w:val="00231506"/>
    <w:rsid w:val="00232712"/>
    <w:rsid w:val="002339DC"/>
    <w:rsid w:val="002369B9"/>
    <w:rsid w:val="0024139D"/>
    <w:rsid w:val="00241C03"/>
    <w:rsid w:val="00242163"/>
    <w:rsid w:val="002447F1"/>
    <w:rsid w:val="00246235"/>
    <w:rsid w:val="00246325"/>
    <w:rsid w:val="002465B3"/>
    <w:rsid w:val="00254AF6"/>
    <w:rsid w:val="002556D5"/>
    <w:rsid w:val="00256168"/>
    <w:rsid w:val="00256E25"/>
    <w:rsid w:val="00257154"/>
    <w:rsid w:val="0026405D"/>
    <w:rsid w:val="00264243"/>
    <w:rsid w:val="00274936"/>
    <w:rsid w:val="00276312"/>
    <w:rsid w:val="00284A4F"/>
    <w:rsid w:val="00287C63"/>
    <w:rsid w:val="00293F1B"/>
    <w:rsid w:val="00295F7A"/>
    <w:rsid w:val="002A01D2"/>
    <w:rsid w:val="002A16DE"/>
    <w:rsid w:val="002A44E9"/>
    <w:rsid w:val="002A5A54"/>
    <w:rsid w:val="002C50D9"/>
    <w:rsid w:val="002C6FAE"/>
    <w:rsid w:val="002D557C"/>
    <w:rsid w:val="002E6656"/>
    <w:rsid w:val="002E7965"/>
    <w:rsid w:val="002F15D8"/>
    <w:rsid w:val="002F208B"/>
    <w:rsid w:val="002F2FC7"/>
    <w:rsid w:val="002F4EDE"/>
    <w:rsid w:val="002F7128"/>
    <w:rsid w:val="0030741C"/>
    <w:rsid w:val="00307BAB"/>
    <w:rsid w:val="00307C97"/>
    <w:rsid w:val="00311F0B"/>
    <w:rsid w:val="003264D7"/>
    <w:rsid w:val="00326EAD"/>
    <w:rsid w:val="003322E7"/>
    <w:rsid w:val="003322FF"/>
    <w:rsid w:val="0033311D"/>
    <w:rsid w:val="0034793F"/>
    <w:rsid w:val="00351556"/>
    <w:rsid w:val="00355D32"/>
    <w:rsid w:val="00357FBB"/>
    <w:rsid w:val="0036457D"/>
    <w:rsid w:val="00367021"/>
    <w:rsid w:val="00367D70"/>
    <w:rsid w:val="00380B61"/>
    <w:rsid w:val="00385F55"/>
    <w:rsid w:val="0038644B"/>
    <w:rsid w:val="00393006"/>
    <w:rsid w:val="00396844"/>
    <w:rsid w:val="003970E2"/>
    <w:rsid w:val="003A1F92"/>
    <w:rsid w:val="003A21C8"/>
    <w:rsid w:val="003A228E"/>
    <w:rsid w:val="003A55B4"/>
    <w:rsid w:val="003A7687"/>
    <w:rsid w:val="003B16F2"/>
    <w:rsid w:val="003B4372"/>
    <w:rsid w:val="003B4B48"/>
    <w:rsid w:val="003B6913"/>
    <w:rsid w:val="003C0060"/>
    <w:rsid w:val="003C7A43"/>
    <w:rsid w:val="003D3288"/>
    <w:rsid w:val="003F2431"/>
    <w:rsid w:val="003F31C5"/>
    <w:rsid w:val="003F3BB7"/>
    <w:rsid w:val="003F4269"/>
    <w:rsid w:val="004001C2"/>
    <w:rsid w:val="004002A3"/>
    <w:rsid w:val="00405579"/>
    <w:rsid w:val="00406DD2"/>
    <w:rsid w:val="004102E1"/>
    <w:rsid w:val="00415A62"/>
    <w:rsid w:val="0042188B"/>
    <w:rsid w:val="00421EBF"/>
    <w:rsid w:val="00422EAC"/>
    <w:rsid w:val="00423DCA"/>
    <w:rsid w:val="00423EBA"/>
    <w:rsid w:val="004258D9"/>
    <w:rsid w:val="00437333"/>
    <w:rsid w:val="004376F9"/>
    <w:rsid w:val="0044012E"/>
    <w:rsid w:val="0044117F"/>
    <w:rsid w:val="00441846"/>
    <w:rsid w:val="004515C1"/>
    <w:rsid w:val="00453366"/>
    <w:rsid w:val="0045585D"/>
    <w:rsid w:val="004622EB"/>
    <w:rsid w:val="0047029A"/>
    <w:rsid w:val="0047444E"/>
    <w:rsid w:val="0048039B"/>
    <w:rsid w:val="00480782"/>
    <w:rsid w:val="004812D6"/>
    <w:rsid w:val="00481829"/>
    <w:rsid w:val="004838E3"/>
    <w:rsid w:val="00484F6C"/>
    <w:rsid w:val="0049186E"/>
    <w:rsid w:val="00493C0F"/>
    <w:rsid w:val="00494249"/>
    <w:rsid w:val="00494E20"/>
    <w:rsid w:val="00495AC7"/>
    <w:rsid w:val="00496B8C"/>
    <w:rsid w:val="00497DFB"/>
    <w:rsid w:val="004A1149"/>
    <w:rsid w:val="004A2888"/>
    <w:rsid w:val="004A4652"/>
    <w:rsid w:val="004A62AC"/>
    <w:rsid w:val="004B2747"/>
    <w:rsid w:val="004B3F70"/>
    <w:rsid w:val="004C1FFE"/>
    <w:rsid w:val="004C7A4C"/>
    <w:rsid w:val="004E03C5"/>
    <w:rsid w:val="004E200F"/>
    <w:rsid w:val="004E7F89"/>
    <w:rsid w:val="004F0BE4"/>
    <w:rsid w:val="004F59E8"/>
    <w:rsid w:val="005102C9"/>
    <w:rsid w:val="005152EB"/>
    <w:rsid w:val="00515417"/>
    <w:rsid w:val="00516EBE"/>
    <w:rsid w:val="00517A9D"/>
    <w:rsid w:val="00523032"/>
    <w:rsid w:val="00523109"/>
    <w:rsid w:val="005256A9"/>
    <w:rsid w:val="00532F20"/>
    <w:rsid w:val="00533283"/>
    <w:rsid w:val="005414E9"/>
    <w:rsid w:val="00543593"/>
    <w:rsid w:val="005520E6"/>
    <w:rsid w:val="00552FD5"/>
    <w:rsid w:val="00554427"/>
    <w:rsid w:val="00567C99"/>
    <w:rsid w:val="005718E6"/>
    <w:rsid w:val="00571F88"/>
    <w:rsid w:val="005731C9"/>
    <w:rsid w:val="00575D44"/>
    <w:rsid w:val="0057614C"/>
    <w:rsid w:val="00577FB8"/>
    <w:rsid w:val="005803FE"/>
    <w:rsid w:val="00581B04"/>
    <w:rsid w:val="005835F7"/>
    <w:rsid w:val="005874C8"/>
    <w:rsid w:val="00593185"/>
    <w:rsid w:val="005A1ECE"/>
    <w:rsid w:val="005A2B81"/>
    <w:rsid w:val="005A7726"/>
    <w:rsid w:val="005B219D"/>
    <w:rsid w:val="005B2558"/>
    <w:rsid w:val="005B48BF"/>
    <w:rsid w:val="005D0F43"/>
    <w:rsid w:val="005D14AB"/>
    <w:rsid w:val="005D1E31"/>
    <w:rsid w:val="005D66B4"/>
    <w:rsid w:val="005D68B3"/>
    <w:rsid w:val="005E1490"/>
    <w:rsid w:val="005E3B3B"/>
    <w:rsid w:val="005E7301"/>
    <w:rsid w:val="005F21AF"/>
    <w:rsid w:val="005F3FE7"/>
    <w:rsid w:val="005F7908"/>
    <w:rsid w:val="0061639D"/>
    <w:rsid w:val="006173D2"/>
    <w:rsid w:val="00621ABD"/>
    <w:rsid w:val="00623D10"/>
    <w:rsid w:val="00633E6D"/>
    <w:rsid w:val="006370FE"/>
    <w:rsid w:val="00637641"/>
    <w:rsid w:val="006413D3"/>
    <w:rsid w:val="00646605"/>
    <w:rsid w:val="006511A5"/>
    <w:rsid w:val="00652004"/>
    <w:rsid w:val="0065330F"/>
    <w:rsid w:val="006534BB"/>
    <w:rsid w:val="00664778"/>
    <w:rsid w:val="006647FF"/>
    <w:rsid w:val="006732A6"/>
    <w:rsid w:val="006815CF"/>
    <w:rsid w:val="00685BA8"/>
    <w:rsid w:val="00690756"/>
    <w:rsid w:val="0069089A"/>
    <w:rsid w:val="006940B2"/>
    <w:rsid w:val="006A2493"/>
    <w:rsid w:val="006B2DFD"/>
    <w:rsid w:val="006B3258"/>
    <w:rsid w:val="006B7907"/>
    <w:rsid w:val="006C30DC"/>
    <w:rsid w:val="006D0275"/>
    <w:rsid w:val="006D50EB"/>
    <w:rsid w:val="006D531A"/>
    <w:rsid w:val="006D790E"/>
    <w:rsid w:val="006D7AB2"/>
    <w:rsid w:val="006E066D"/>
    <w:rsid w:val="006E4ACD"/>
    <w:rsid w:val="006E77A1"/>
    <w:rsid w:val="006F0A1C"/>
    <w:rsid w:val="006F0D2A"/>
    <w:rsid w:val="006F34C3"/>
    <w:rsid w:val="006F6BCE"/>
    <w:rsid w:val="006F6E97"/>
    <w:rsid w:val="007025E0"/>
    <w:rsid w:val="0070328A"/>
    <w:rsid w:val="00704515"/>
    <w:rsid w:val="0070752C"/>
    <w:rsid w:val="00711713"/>
    <w:rsid w:val="00714191"/>
    <w:rsid w:val="0071514B"/>
    <w:rsid w:val="007244F2"/>
    <w:rsid w:val="00726419"/>
    <w:rsid w:val="00735EB4"/>
    <w:rsid w:val="00736C16"/>
    <w:rsid w:val="007425D2"/>
    <w:rsid w:val="00743F8C"/>
    <w:rsid w:val="0074646C"/>
    <w:rsid w:val="00746F5D"/>
    <w:rsid w:val="007478C9"/>
    <w:rsid w:val="00752A11"/>
    <w:rsid w:val="00757064"/>
    <w:rsid w:val="00760C57"/>
    <w:rsid w:val="00764069"/>
    <w:rsid w:val="00766974"/>
    <w:rsid w:val="0077140C"/>
    <w:rsid w:val="007731DE"/>
    <w:rsid w:val="00781702"/>
    <w:rsid w:val="007825DA"/>
    <w:rsid w:val="007903E0"/>
    <w:rsid w:val="007928DC"/>
    <w:rsid w:val="00792AFF"/>
    <w:rsid w:val="00794B1A"/>
    <w:rsid w:val="00794D64"/>
    <w:rsid w:val="007A4582"/>
    <w:rsid w:val="007B36CC"/>
    <w:rsid w:val="007B51FF"/>
    <w:rsid w:val="007B52FE"/>
    <w:rsid w:val="007C2AB0"/>
    <w:rsid w:val="007C3E34"/>
    <w:rsid w:val="007D25B3"/>
    <w:rsid w:val="007D40FC"/>
    <w:rsid w:val="007D5BEB"/>
    <w:rsid w:val="007D62B6"/>
    <w:rsid w:val="007D70A5"/>
    <w:rsid w:val="007D7B7C"/>
    <w:rsid w:val="007E219B"/>
    <w:rsid w:val="007E2BB3"/>
    <w:rsid w:val="007E5667"/>
    <w:rsid w:val="007F16F9"/>
    <w:rsid w:val="007F18E8"/>
    <w:rsid w:val="007F60A4"/>
    <w:rsid w:val="007F6360"/>
    <w:rsid w:val="007F7158"/>
    <w:rsid w:val="007F78DC"/>
    <w:rsid w:val="00802258"/>
    <w:rsid w:val="00803170"/>
    <w:rsid w:val="00807BC2"/>
    <w:rsid w:val="00812538"/>
    <w:rsid w:val="0081604D"/>
    <w:rsid w:val="00830FC8"/>
    <w:rsid w:val="008355A4"/>
    <w:rsid w:val="008361C0"/>
    <w:rsid w:val="00837D09"/>
    <w:rsid w:val="008424AD"/>
    <w:rsid w:val="00843C9B"/>
    <w:rsid w:val="00847E7B"/>
    <w:rsid w:val="008502C0"/>
    <w:rsid w:val="00855E2F"/>
    <w:rsid w:val="00865996"/>
    <w:rsid w:val="008700C0"/>
    <w:rsid w:val="008709C9"/>
    <w:rsid w:val="00881DAB"/>
    <w:rsid w:val="00884577"/>
    <w:rsid w:val="0088537B"/>
    <w:rsid w:val="0088639A"/>
    <w:rsid w:val="00891A8A"/>
    <w:rsid w:val="0089265F"/>
    <w:rsid w:val="0089273D"/>
    <w:rsid w:val="00894A21"/>
    <w:rsid w:val="008A32CC"/>
    <w:rsid w:val="008A347E"/>
    <w:rsid w:val="008A39C7"/>
    <w:rsid w:val="008A502B"/>
    <w:rsid w:val="008C0C4C"/>
    <w:rsid w:val="008C1AD9"/>
    <w:rsid w:val="008C6A1F"/>
    <w:rsid w:val="008D2B99"/>
    <w:rsid w:val="008E1A09"/>
    <w:rsid w:val="008E594F"/>
    <w:rsid w:val="008E67AE"/>
    <w:rsid w:val="008F426A"/>
    <w:rsid w:val="009044F2"/>
    <w:rsid w:val="00911FDC"/>
    <w:rsid w:val="0091343E"/>
    <w:rsid w:val="009139F5"/>
    <w:rsid w:val="009168BC"/>
    <w:rsid w:val="00916EF0"/>
    <w:rsid w:val="009211AA"/>
    <w:rsid w:val="00922092"/>
    <w:rsid w:val="0092254F"/>
    <w:rsid w:val="009238E3"/>
    <w:rsid w:val="00930932"/>
    <w:rsid w:val="00931AF8"/>
    <w:rsid w:val="009438D1"/>
    <w:rsid w:val="00944B5D"/>
    <w:rsid w:val="00945468"/>
    <w:rsid w:val="009468E3"/>
    <w:rsid w:val="00946BE5"/>
    <w:rsid w:val="00947A59"/>
    <w:rsid w:val="00947E82"/>
    <w:rsid w:val="00950304"/>
    <w:rsid w:val="00951859"/>
    <w:rsid w:val="0095487D"/>
    <w:rsid w:val="009574C3"/>
    <w:rsid w:val="00963748"/>
    <w:rsid w:val="00965BBC"/>
    <w:rsid w:val="00970BB0"/>
    <w:rsid w:val="00987053"/>
    <w:rsid w:val="0098752B"/>
    <w:rsid w:val="009876F4"/>
    <w:rsid w:val="00993B25"/>
    <w:rsid w:val="00993BDA"/>
    <w:rsid w:val="00993D1A"/>
    <w:rsid w:val="00994010"/>
    <w:rsid w:val="009974B4"/>
    <w:rsid w:val="009A2530"/>
    <w:rsid w:val="009A5258"/>
    <w:rsid w:val="009B0C28"/>
    <w:rsid w:val="009B0C7F"/>
    <w:rsid w:val="009B782E"/>
    <w:rsid w:val="009C63AB"/>
    <w:rsid w:val="009E4118"/>
    <w:rsid w:val="009E4243"/>
    <w:rsid w:val="009E646E"/>
    <w:rsid w:val="009F4383"/>
    <w:rsid w:val="009F5EC3"/>
    <w:rsid w:val="009F7E47"/>
    <w:rsid w:val="00A05988"/>
    <w:rsid w:val="00A153DF"/>
    <w:rsid w:val="00A171DF"/>
    <w:rsid w:val="00A20C09"/>
    <w:rsid w:val="00A275D3"/>
    <w:rsid w:val="00A5440D"/>
    <w:rsid w:val="00A601B3"/>
    <w:rsid w:val="00A701C0"/>
    <w:rsid w:val="00A77A3E"/>
    <w:rsid w:val="00A82A1C"/>
    <w:rsid w:val="00A83593"/>
    <w:rsid w:val="00A84364"/>
    <w:rsid w:val="00A84ACF"/>
    <w:rsid w:val="00A86EBA"/>
    <w:rsid w:val="00A901E7"/>
    <w:rsid w:val="00A9205F"/>
    <w:rsid w:val="00A923AD"/>
    <w:rsid w:val="00A9450D"/>
    <w:rsid w:val="00AA0FDB"/>
    <w:rsid w:val="00AA314B"/>
    <w:rsid w:val="00AA5365"/>
    <w:rsid w:val="00AA551C"/>
    <w:rsid w:val="00AA6A39"/>
    <w:rsid w:val="00AA77A0"/>
    <w:rsid w:val="00AB28F7"/>
    <w:rsid w:val="00AB2B16"/>
    <w:rsid w:val="00AB2BDC"/>
    <w:rsid w:val="00AB3179"/>
    <w:rsid w:val="00AC0237"/>
    <w:rsid w:val="00AC314F"/>
    <w:rsid w:val="00AC482A"/>
    <w:rsid w:val="00AD2403"/>
    <w:rsid w:val="00AD29F2"/>
    <w:rsid w:val="00AE117A"/>
    <w:rsid w:val="00AE1FE9"/>
    <w:rsid w:val="00AF7BFB"/>
    <w:rsid w:val="00B02B06"/>
    <w:rsid w:val="00B03F13"/>
    <w:rsid w:val="00B069A9"/>
    <w:rsid w:val="00B07BA5"/>
    <w:rsid w:val="00B07D56"/>
    <w:rsid w:val="00B15A73"/>
    <w:rsid w:val="00B2323C"/>
    <w:rsid w:val="00B24FDE"/>
    <w:rsid w:val="00B32694"/>
    <w:rsid w:val="00B32AE1"/>
    <w:rsid w:val="00B349CE"/>
    <w:rsid w:val="00B44469"/>
    <w:rsid w:val="00B4523E"/>
    <w:rsid w:val="00B4671C"/>
    <w:rsid w:val="00B5264A"/>
    <w:rsid w:val="00B564CE"/>
    <w:rsid w:val="00B57617"/>
    <w:rsid w:val="00B603E7"/>
    <w:rsid w:val="00B650E7"/>
    <w:rsid w:val="00B666AD"/>
    <w:rsid w:val="00B70C15"/>
    <w:rsid w:val="00B71648"/>
    <w:rsid w:val="00B71E70"/>
    <w:rsid w:val="00B8103D"/>
    <w:rsid w:val="00B81654"/>
    <w:rsid w:val="00B8716F"/>
    <w:rsid w:val="00B91DB3"/>
    <w:rsid w:val="00B93763"/>
    <w:rsid w:val="00B95BE2"/>
    <w:rsid w:val="00BA5E1C"/>
    <w:rsid w:val="00BC027D"/>
    <w:rsid w:val="00BC0C46"/>
    <w:rsid w:val="00BC718C"/>
    <w:rsid w:val="00BD2D05"/>
    <w:rsid w:val="00BD3952"/>
    <w:rsid w:val="00BE1BB5"/>
    <w:rsid w:val="00BE2EB1"/>
    <w:rsid w:val="00BE6F7F"/>
    <w:rsid w:val="00C136DD"/>
    <w:rsid w:val="00C27ECF"/>
    <w:rsid w:val="00C30401"/>
    <w:rsid w:val="00C31AF0"/>
    <w:rsid w:val="00C35A87"/>
    <w:rsid w:val="00C47D84"/>
    <w:rsid w:val="00C53C4B"/>
    <w:rsid w:val="00C70565"/>
    <w:rsid w:val="00C7066F"/>
    <w:rsid w:val="00C72D8B"/>
    <w:rsid w:val="00C73460"/>
    <w:rsid w:val="00C73BA7"/>
    <w:rsid w:val="00C74479"/>
    <w:rsid w:val="00C80AFD"/>
    <w:rsid w:val="00C817EC"/>
    <w:rsid w:val="00C92CCC"/>
    <w:rsid w:val="00C939E8"/>
    <w:rsid w:val="00C94F22"/>
    <w:rsid w:val="00C974FB"/>
    <w:rsid w:val="00C97593"/>
    <w:rsid w:val="00CA5E73"/>
    <w:rsid w:val="00CA79D0"/>
    <w:rsid w:val="00CB10FF"/>
    <w:rsid w:val="00CB1F39"/>
    <w:rsid w:val="00CB64FD"/>
    <w:rsid w:val="00CC0228"/>
    <w:rsid w:val="00CC1C26"/>
    <w:rsid w:val="00CC3139"/>
    <w:rsid w:val="00CD1ED9"/>
    <w:rsid w:val="00CD4342"/>
    <w:rsid w:val="00CD6CFF"/>
    <w:rsid w:val="00CE1CE2"/>
    <w:rsid w:val="00CE21C6"/>
    <w:rsid w:val="00CE2CD2"/>
    <w:rsid w:val="00CE2FC8"/>
    <w:rsid w:val="00CE484E"/>
    <w:rsid w:val="00CE550D"/>
    <w:rsid w:val="00CE7660"/>
    <w:rsid w:val="00CF53BE"/>
    <w:rsid w:val="00CF55CC"/>
    <w:rsid w:val="00CF7707"/>
    <w:rsid w:val="00D01A21"/>
    <w:rsid w:val="00D0247E"/>
    <w:rsid w:val="00D04BB1"/>
    <w:rsid w:val="00D105CC"/>
    <w:rsid w:val="00D141DE"/>
    <w:rsid w:val="00D1748D"/>
    <w:rsid w:val="00D2203C"/>
    <w:rsid w:val="00D23CCC"/>
    <w:rsid w:val="00D27AE4"/>
    <w:rsid w:val="00D30AA4"/>
    <w:rsid w:val="00D310BB"/>
    <w:rsid w:val="00D34800"/>
    <w:rsid w:val="00D350AB"/>
    <w:rsid w:val="00D353E3"/>
    <w:rsid w:val="00D408A8"/>
    <w:rsid w:val="00D4564A"/>
    <w:rsid w:val="00D54C71"/>
    <w:rsid w:val="00D571D9"/>
    <w:rsid w:val="00D621E4"/>
    <w:rsid w:val="00D62371"/>
    <w:rsid w:val="00D63CD5"/>
    <w:rsid w:val="00D65260"/>
    <w:rsid w:val="00D70E37"/>
    <w:rsid w:val="00D7487C"/>
    <w:rsid w:val="00D83809"/>
    <w:rsid w:val="00D843CF"/>
    <w:rsid w:val="00D8488B"/>
    <w:rsid w:val="00D928F1"/>
    <w:rsid w:val="00D94341"/>
    <w:rsid w:val="00DA09DF"/>
    <w:rsid w:val="00DA435E"/>
    <w:rsid w:val="00DA5968"/>
    <w:rsid w:val="00DB0F38"/>
    <w:rsid w:val="00DB174B"/>
    <w:rsid w:val="00DB4DD1"/>
    <w:rsid w:val="00DB5155"/>
    <w:rsid w:val="00DC0661"/>
    <w:rsid w:val="00DC5F01"/>
    <w:rsid w:val="00DC76BB"/>
    <w:rsid w:val="00DD3B29"/>
    <w:rsid w:val="00DD5A99"/>
    <w:rsid w:val="00DD6BA4"/>
    <w:rsid w:val="00DE2323"/>
    <w:rsid w:val="00DF20B5"/>
    <w:rsid w:val="00DF322F"/>
    <w:rsid w:val="00DF4A11"/>
    <w:rsid w:val="00DF72FE"/>
    <w:rsid w:val="00DF757E"/>
    <w:rsid w:val="00E035E7"/>
    <w:rsid w:val="00E03B56"/>
    <w:rsid w:val="00E066A2"/>
    <w:rsid w:val="00E07F92"/>
    <w:rsid w:val="00E13DEA"/>
    <w:rsid w:val="00E1657B"/>
    <w:rsid w:val="00E213B7"/>
    <w:rsid w:val="00E21A3E"/>
    <w:rsid w:val="00E22B98"/>
    <w:rsid w:val="00E239DF"/>
    <w:rsid w:val="00E2434A"/>
    <w:rsid w:val="00E2597A"/>
    <w:rsid w:val="00E273DE"/>
    <w:rsid w:val="00E321F0"/>
    <w:rsid w:val="00E328DA"/>
    <w:rsid w:val="00E37D63"/>
    <w:rsid w:val="00E37FB4"/>
    <w:rsid w:val="00E447FB"/>
    <w:rsid w:val="00E50090"/>
    <w:rsid w:val="00E54DC1"/>
    <w:rsid w:val="00E6636D"/>
    <w:rsid w:val="00E710EA"/>
    <w:rsid w:val="00E72796"/>
    <w:rsid w:val="00E748D9"/>
    <w:rsid w:val="00E76A9F"/>
    <w:rsid w:val="00E805C4"/>
    <w:rsid w:val="00E93B9F"/>
    <w:rsid w:val="00E95003"/>
    <w:rsid w:val="00E95ED3"/>
    <w:rsid w:val="00EA1AD3"/>
    <w:rsid w:val="00EA4B7B"/>
    <w:rsid w:val="00EB0379"/>
    <w:rsid w:val="00EB0B60"/>
    <w:rsid w:val="00EB1E98"/>
    <w:rsid w:val="00EB3B66"/>
    <w:rsid w:val="00EB3FD3"/>
    <w:rsid w:val="00EB6F4F"/>
    <w:rsid w:val="00EB7309"/>
    <w:rsid w:val="00EC287B"/>
    <w:rsid w:val="00EC2D0E"/>
    <w:rsid w:val="00EC33E5"/>
    <w:rsid w:val="00EC38BE"/>
    <w:rsid w:val="00EC793A"/>
    <w:rsid w:val="00ED1079"/>
    <w:rsid w:val="00ED1612"/>
    <w:rsid w:val="00ED194F"/>
    <w:rsid w:val="00ED22AC"/>
    <w:rsid w:val="00ED3CFB"/>
    <w:rsid w:val="00EE274D"/>
    <w:rsid w:val="00EE4B88"/>
    <w:rsid w:val="00EF4129"/>
    <w:rsid w:val="00F06B80"/>
    <w:rsid w:val="00F1613B"/>
    <w:rsid w:val="00F170C0"/>
    <w:rsid w:val="00F25143"/>
    <w:rsid w:val="00F3287E"/>
    <w:rsid w:val="00F361D0"/>
    <w:rsid w:val="00F4289C"/>
    <w:rsid w:val="00F45B0A"/>
    <w:rsid w:val="00F460EF"/>
    <w:rsid w:val="00F54F0C"/>
    <w:rsid w:val="00F56522"/>
    <w:rsid w:val="00F6345C"/>
    <w:rsid w:val="00F6356A"/>
    <w:rsid w:val="00F65504"/>
    <w:rsid w:val="00F721B9"/>
    <w:rsid w:val="00F75479"/>
    <w:rsid w:val="00F7634C"/>
    <w:rsid w:val="00F97626"/>
    <w:rsid w:val="00FA1606"/>
    <w:rsid w:val="00FA35DE"/>
    <w:rsid w:val="00FA3B56"/>
    <w:rsid w:val="00FA5A23"/>
    <w:rsid w:val="00FA7623"/>
    <w:rsid w:val="00FB0124"/>
    <w:rsid w:val="00FB088E"/>
    <w:rsid w:val="00FB1490"/>
    <w:rsid w:val="00FB2239"/>
    <w:rsid w:val="00FB2BE6"/>
    <w:rsid w:val="00FB41E0"/>
    <w:rsid w:val="00FB69F4"/>
    <w:rsid w:val="00FB6E24"/>
    <w:rsid w:val="00FB7908"/>
    <w:rsid w:val="00FC013E"/>
    <w:rsid w:val="00FC0C0C"/>
    <w:rsid w:val="00FD127C"/>
    <w:rsid w:val="00FD4A80"/>
    <w:rsid w:val="00FD63E1"/>
    <w:rsid w:val="00FD7376"/>
    <w:rsid w:val="00FE05AA"/>
    <w:rsid w:val="00FE0EA3"/>
    <w:rsid w:val="00FE2377"/>
    <w:rsid w:val="00FE57D6"/>
    <w:rsid w:val="00FF2A85"/>
    <w:rsid w:val="00FF6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34B2D"/>
  <w15:docId w15:val="{AF7A4630-D7EE-4138-AAD1-92CF7812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4F"/>
    <w:pPr>
      <w:spacing w:after="240" w:line="300" w:lineRule="auto"/>
    </w:pPr>
    <w:rPr>
      <w:rFonts w:ascii="Calibri" w:hAnsi="Calibri"/>
      <w:sz w:val="24"/>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rPr>
  </w:style>
  <w:style w:type="paragraph" w:styleId="Heading3">
    <w:name w:val="heading 3"/>
    <w:basedOn w:val="Heading4"/>
    <w:next w:val="Normal"/>
    <w:link w:val="Heading3Char"/>
    <w:autoRedefine/>
    <w:uiPriority w:val="9"/>
    <w:unhideWhenUsed/>
    <w:qFormat/>
    <w:rsid w:val="006E066D"/>
    <w:pPr>
      <w:outlineLvl w:val="2"/>
    </w:pPr>
    <w:rPr>
      <w:rFonts w:ascii="Calibri" w:hAnsi="Calibri"/>
      <w:i w:val="0"/>
      <w:color w:val="25646B" w:themeColor="accent2"/>
      <w:sz w:val="40"/>
      <w:szCs w:val="40"/>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6E066D"/>
    <w:rPr>
      <w:rFonts w:ascii="Calibri" w:eastAsiaTheme="majorEastAsia" w:hAnsi="Calibri" w:cstheme="majorBidi"/>
      <w:b/>
      <w:bCs/>
      <w:iCs/>
      <w:color w:val="25646B" w:themeColor="accent2"/>
      <w:sz w:val="40"/>
      <w:szCs w:val="40"/>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1"/>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2"/>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10"/>
      </w:numPr>
      <w:spacing w:after="0"/>
      <w:contextualSpacing/>
    </w:pPr>
  </w:style>
  <w:style w:type="paragraph" w:styleId="ListNumber2">
    <w:name w:val="List Number 2"/>
    <w:basedOn w:val="ListNumber"/>
    <w:rsid w:val="001450B6"/>
    <w:pPr>
      <w:numPr>
        <w:numId w:val="5"/>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9"/>
      </w:numPr>
    </w:pPr>
  </w:style>
  <w:style w:type="paragraph" w:styleId="ListBullet4">
    <w:name w:val="List Bullet 4"/>
    <w:basedOn w:val="Normal"/>
    <w:rsid w:val="00D04BB1"/>
    <w:pPr>
      <w:numPr>
        <w:numId w:val="3"/>
      </w:numPr>
      <w:spacing w:after="0"/>
      <w:contextualSpacing/>
    </w:pPr>
  </w:style>
  <w:style w:type="paragraph" w:styleId="ListBullet5">
    <w:name w:val="List Bullet 5"/>
    <w:basedOn w:val="Normal"/>
    <w:rsid w:val="00D04BB1"/>
    <w:pPr>
      <w:numPr>
        <w:numId w:val="4"/>
      </w:numPr>
      <w:spacing w:after="0"/>
      <w:contextualSpacing/>
    </w:pPr>
  </w:style>
  <w:style w:type="paragraph" w:styleId="ListNumber5">
    <w:name w:val="List Number 5"/>
    <w:basedOn w:val="Normal"/>
    <w:rsid w:val="001450B6"/>
    <w:pPr>
      <w:numPr>
        <w:numId w:val="8"/>
      </w:numPr>
      <w:contextualSpacing/>
    </w:pPr>
  </w:style>
  <w:style w:type="paragraph" w:styleId="ListNumber3">
    <w:name w:val="List Number 3"/>
    <w:basedOn w:val="Normal"/>
    <w:rsid w:val="00D04BB1"/>
    <w:pPr>
      <w:numPr>
        <w:numId w:val="6"/>
      </w:numPr>
      <w:spacing w:after="0"/>
      <w:contextualSpacing/>
    </w:pPr>
  </w:style>
  <w:style w:type="paragraph" w:styleId="ListNumber4">
    <w:name w:val="List Number 4"/>
    <w:basedOn w:val="Normal"/>
    <w:rsid w:val="00D04BB1"/>
    <w:pPr>
      <w:numPr>
        <w:numId w:val="7"/>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0E1F2F"/>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ED194F"/>
    <w:pPr>
      <w:numPr>
        <w:numId w:val="11"/>
      </w:numPr>
    </w:pPr>
    <w:rPr>
      <w:szCs w:val="24"/>
    </w:r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E37FB4"/>
  </w:style>
  <w:style w:type="paragraph" w:styleId="DocumentMap">
    <w:name w:val="Document Map"/>
    <w:basedOn w:val="Normal"/>
    <w:link w:val="DocumentMapChar"/>
    <w:semiHidden/>
    <w:unhideWhenUsed/>
    <w:rsid w:val="00C72D8B"/>
    <w:pPr>
      <w:spacing w:after="0" w:line="240" w:lineRule="auto"/>
    </w:pPr>
    <w:rPr>
      <w:rFonts w:ascii="Lucida Grande" w:hAnsi="Lucida Grande"/>
      <w:szCs w:val="24"/>
    </w:rPr>
  </w:style>
  <w:style w:type="character" w:customStyle="1" w:styleId="DocumentMapChar">
    <w:name w:val="Document Map Char"/>
    <w:basedOn w:val="DefaultParagraphFont"/>
    <w:link w:val="DocumentMap"/>
    <w:semiHidden/>
    <w:rsid w:val="00C72D8B"/>
    <w:rPr>
      <w:rFonts w:ascii="Lucida Grande" w:hAnsi="Lucida Grande"/>
      <w:sz w:val="24"/>
      <w:szCs w:val="24"/>
    </w:rPr>
  </w:style>
  <w:style w:type="table" w:styleId="ColorfulGrid-Accent1">
    <w:name w:val="Colorful Grid Accent 1"/>
    <w:basedOn w:val="TableNormal"/>
    <w:rsid w:val="00F635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CA" w:themeFill="accent1" w:themeFillTint="33"/>
    </w:tcPr>
    <w:tblStylePr w:type="firstRow">
      <w:rPr>
        <w:b/>
        <w:bCs/>
      </w:rPr>
      <w:tblPr/>
      <w:tcPr>
        <w:shd w:val="clear" w:color="auto" w:fill="FAC396" w:themeFill="accent1" w:themeFillTint="66"/>
      </w:tcPr>
    </w:tblStylePr>
    <w:tblStylePr w:type="lastRow">
      <w:rPr>
        <w:b/>
        <w:bCs/>
        <w:color w:val="000000" w:themeColor="text1"/>
      </w:rPr>
      <w:tblPr/>
      <w:tcPr>
        <w:shd w:val="clear" w:color="auto" w:fill="FAC396" w:themeFill="accent1" w:themeFillTint="66"/>
      </w:tcPr>
    </w:tblStylePr>
    <w:tblStylePr w:type="firstCol">
      <w:rPr>
        <w:color w:val="FFFFFF" w:themeColor="background1"/>
      </w:rPr>
      <w:tblPr/>
      <w:tcPr>
        <w:shd w:val="clear" w:color="auto" w:fill="A95007" w:themeFill="accent1" w:themeFillShade="BF"/>
      </w:tcPr>
    </w:tblStylePr>
    <w:tblStylePr w:type="lastCol">
      <w:rPr>
        <w:color w:val="FFFFFF" w:themeColor="background1"/>
      </w:rPr>
      <w:tblPr/>
      <w:tcPr>
        <w:shd w:val="clear" w:color="auto" w:fill="A95007" w:themeFill="accent1" w:themeFillShade="BF"/>
      </w:tcPr>
    </w:tblStylePr>
    <w:tblStylePr w:type="band1Vert">
      <w:tblPr/>
      <w:tcPr>
        <w:shd w:val="clear" w:color="auto" w:fill="F9B47C" w:themeFill="accent1" w:themeFillTint="7F"/>
      </w:tcPr>
    </w:tblStylePr>
    <w:tblStylePr w:type="band1Horz">
      <w:tblPr/>
      <w:tcPr>
        <w:shd w:val="clear" w:color="auto" w:fill="F9B47C" w:themeFill="accent1" w:themeFillTint="7F"/>
      </w:tcPr>
    </w:tblStylePr>
  </w:style>
  <w:style w:type="table" w:styleId="ColorfulShading-Accent1">
    <w:name w:val="Colorful Shading Accent 1"/>
    <w:basedOn w:val="TableNormal"/>
    <w:rsid w:val="00F6356A"/>
    <w:pPr>
      <w:spacing w:after="0" w:line="240" w:lineRule="auto"/>
    </w:pPr>
    <w:rPr>
      <w:color w:val="000000" w:themeColor="text1"/>
    </w:rPr>
    <w:tblPr>
      <w:tblStyleRowBandSize w:val="1"/>
      <w:tblStyleColBandSize w:val="1"/>
      <w:tblBorders>
        <w:top w:val="single" w:sz="24" w:space="0" w:color="25646B" w:themeColor="accent2"/>
        <w:left w:val="single" w:sz="4" w:space="0" w:color="E36C0A" w:themeColor="accent1"/>
        <w:bottom w:val="single" w:sz="4" w:space="0" w:color="E36C0A" w:themeColor="accent1"/>
        <w:right w:val="single" w:sz="4" w:space="0" w:color="E36C0A" w:themeColor="accent1"/>
        <w:insideH w:val="single" w:sz="4" w:space="0" w:color="FFFFFF" w:themeColor="background1"/>
        <w:insideV w:val="single" w:sz="4" w:space="0" w:color="FFFFFF" w:themeColor="background1"/>
      </w:tblBorders>
    </w:tblPr>
    <w:tcPr>
      <w:shd w:val="clear" w:color="auto" w:fill="FEF0E5" w:themeFill="accent1" w:themeFillTint="19"/>
    </w:tcPr>
    <w:tblStylePr w:type="firstRow">
      <w:rPr>
        <w:b/>
        <w:bCs/>
      </w:rPr>
      <w:tblPr/>
      <w:tcPr>
        <w:tcBorders>
          <w:top w:val="nil"/>
          <w:left w:val="nil"/>
          <w:bottom w:val="single" w:sz="24" w:space="0" w:color="25646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006" w:themeFill="accent1" w:themeFillShade="99"/>
      </w:tcPr>
    </w:tblStylePr>
    <w:tblStylePr w:type="firstCol">
      <w:rPr>
        <w:color w:val="FFFFFF" w:themeColor="background1"/>
      </w:rPr>
      <w:tblPr/>
      <w:tcPr>
        <w:tcBorders>
          <w:top w:val="nil"/>
          <w:left w:val="nil"/>
          <w:bottom w:val="nil"/>
          <w:right w:val="nil"/>
          <w:insideH w:val="single" w:sz="4" w:space="0" w:color="874006" w:themeColor="accent1" w:themeShade="99"/>
          <w:insideV w:val="nil"/>
        </w:tcBorders>
        <w:shd w:val="clear" w:color="auto" w:fill="8740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4006" w:themeFill="accent1" w:themeFillShade="99"/>
      </w:tcPr>
    </w:tblStylePr>
    <w:tblStylePr w:type="band1Vert">
      <w:tblPr/>
      <w:tcPr>
        <w:shd w:val="clear" w:color="auto" w:fill="FAC396" w:themeFill="accent1" w:themeFillTint="66"/>
      </w:tcPr>
    </w:tblStylePr>
    <w:tblStylePr w:type="band1Horz">
      <w:tblPr/>
      <w:tcPr>
        <w:shd w:val="clear" w:color="auto" w:fill="F9B47C" w:themeFill="accen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rsid w:val="00F6356A"/>
    <w:pPr>
      <w:spacing w:after="0" w:line="240" w:lineRule="auto"/>
    </w:pPr>
    <w:tblPr>
      <w:tblStyleRowBandSize w:val="1"/>
      <w:tblStyleColBandSize w:val="1"/>
      <w:tblBorders>
        <w:top w:val="single" w:sz="8" w:space="0" w:color="F68F3B" w:themeColor="accent1" w:themeTint="BF"/>
        <w:left w:val="single" w:sz="8" w:space="0" w:color="F68F3B" w:themeColor="accent1" w:themeTint="BF"/>
        <w:bottom w:val="single" w:sz="8" w:space="0" w:color="F68F3B" w:themeColor="accent1" w:themeTint="BF"/>
        <w:right w:val="single" w:sz="8" w:space="0" w:color="F68F3B" w:themeColor="accent1" w:themeTint="BF"/>
        <w:insideH w:val="single" w:sz="8" w:space="0" w:color="F68F3B" w:themeColor="accent1" w:themeTint="BF"/>
        <w:insideV w:val="single" w:sz="8" w:space="0" w:color="F68F3B" w:themeColor="accent1" w:themeTint="BF"/>
      </w:tblBorders>
    </w:tblPr>
    <w:tcPr>
      <w:shd w:val="clear" w:color="auto" w:fill="FCDABE" w:themeFill="accent1" w:themeFillTint="3F"/>
    </w:tcPr>
    <w:tblStylePr w:type="firstRow">
      <w:rPr>
        <w:b/>
        <w:bCs/>
      </w:rPr>
    </w:tblStylePr>
    <w:tblStylePr w:type="lastRow">
      <w:rPr>
        <w:b/>
        <w:bCs/>
      </w:rPr>
      <w:tblPr/>
      <w:tcPr>
        <w:tcBorders>
          <w:top w:val="single" w:sz="18" w:space="0" w:color="F68F3B" w:themeColor="accent1" w:themeTint="BF"/>
        </w:tcBorders>
      </w:tcPr>
    </w:tblStylePr>
    <w:tblStylePr w:type="firstCol">
      <w:rPr>
        <w:b/>
        <w:bCs/>
      </w:rPr>
    </w:tblStylePr>
    <w:tblStylePr w:type="lastCol">
      <w:rPr>
        <w:b/>
        <w:bCs/>
      </w:rPr>
    </w:tblStylePr>
    <w:tblStylePr w:type="band1Vert">
      <w:tblPr/>
      <w:tcPr>
        <w:shd w:val="clear" w:color="auto" w:fill="F9B47C" w:themeFill="accent1" w:themeFillTint="7F"/>
      </w:tcPr>
    </w:tblStylePr>
    <w:tblStylePr w:type="band1Horz">
      <w:tblPr/>
      <w:tcPr>
        <w:shd w:val="clear" w:color="auto" w:fill="F9B47C" w:themeFill="accent1" w:themeFillTint="7F"/>
      </w:tcPr>
    </w:tblStylePr>
  </w:style>
  <w:style w:type="table" w:customStyle="1" w:styleId="UnitCompantionTable11">
    <w:name w:val="Unit Compantion Table 11"/>
    <w:basedOn w:val="TableNormal"/>
    <w:uiPriority w:val="99"/>
    <w:rsid w:val="00D141DE"/>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paragraph" w:customStyle="1" w:styleId="Heading3b">
    <w:name w:val="Heading 3b"/>
    <w:basedOn w:val="Heading3"/>
    <w:next w:val="Normal"/>
    <w:qFormat/>
    <w:rsid w:val="00EB6F4F"/>
    <w:rPr>
      <w:sz w:val="32"/>
    </w:rPr>
  </w:style>
  <w:style w:type="table" w:customStyle="1" w:styleId="UnitCompantionTable111">
    <w:name w:val="Unit Compantion Table 111"/>
    <w:basedOn w:val="TableNormal"/>
    <w:uiPriority w:val="99"/>
    <w:rsid w:val="00453366"/>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UnitCompantionTable112">
    <w:name w:val="Unit Compantion Table 112"/>
    <w:basedOn w:val="TableNormal"/>
    <w:uiPriority w:val="99"/>
    <w:rsid w:val="00453366"/>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UnitCompantionTable113">
    <w:name w:val="Unit Compantion Table 113"/>
    <w:basedOn w:val="TableNormal"/>
    <w:uiPriority w:val="99"/>
    <w:rsid w:val="00453366"/>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921">
      <w:bodyDiv w:val="1"/>
      <w:marLeft w:val="0"/>
      <w:marRight w:val="0"/>
      <w:marTop w:val="0"/>
      <w:marBottom w:val="0"/>
      <w:divBdr>
        <w:top w:val="none" w:sz="0" w:space="0" w:color="auto"/>
        <w:left w:val="none" w:sz="0" w:space="0" w:color="auto"/>
        <w:bottom w:val="none" w:sz="0" w:space="0" w:color="auto"/>
        <w:right w:val="none" w:sz="0" w:space="0" w:color="auto"/>
      </w:divBdr>
    </w:div>
    <w:div w:id="88701520">
      <w:bodyDiv w:val="1"/>
      <w:marLeft w:val="0"/>
      <w:marRight w:val="0"/>
      <w:marTop w:val="0"/>
      <w:marBottom w:val="0"/>
      <w:divBdr>
        <w:top w:val="none" w:sz="0" w:space="0" w:color="auto"/>
        <w:left w:val="none" w:sz="0" w:space="0" w:color="auto"/>
        <w:bottom w:val="none" w:sz="0" w:space="0" w:color="auto"/>
        <w:right w:val="none" w:sz="0" w:space="0" w:color="auto"/>
      </w:divBdr>
    </w:div>
    <w:div w:id="92826906">
      <w:bodyDiv w:val="1"/>
      <w:marLeft w:val="0"/>
      <w:marRight w:val="0"/>
      <w:marTop w:val="0"/>
      <w:marBottom w:val="0"/>
      <w:divBdr>
        <w:top w:val="none" w:sz="0" w:space="0" w:color="auto"/>
        <w:left w:val="none" w:sz="0" w:space="0" w:color="auto"/>
        <w:bottom w:val="none" w:sz="0" w:space="0" w:color="auto"/>
        <w:right w:val="none" w:sz="0" w:space="0" w:color="auto"/>
      </w:divBdr>
    </w:div>
    <w:div w:id="100615922">
      <w:bodyDiv w:val="1"/>
      <w:marLeft w:val="0"/>
      <w:marRight w:val="0"/>
      <w:marTop w:val="0"/>
      <w:marBottom w:val="0"/>
      <w:divBdr>
        <w:top w:val="none" w:sz="0" w:space="0" w:color="auto"/>
        <w:left w:val="none" w:sz="0" w:space="0" w:color="auto"/>
        <w:bottom w:val="none" w:sz="0" w:space="0" w:color="auto"/>
        <w:right w:val="none" w:sz="0" w:space="0" w:color="auto"/>
      </w:divBdr>
    </w:div>
    <w:div w:id="131674180">
      <w:bodyDiv w:val="1"/>
      <w:marLeft w:val="0"/>
      <w:marRight w:val="0"/>
      <w:marTop w:val="0"/>
      <w:marBottom w:val="0"/>
      <w:divBdr>
        <w:top w:val="none" w:sz="0" w:space="0" w:color="auto"/>
        <w:left w:val="none" w:sz="0" w:space="0" w:color="auto"/>
        <w:bottom w:val="none" w:sz="0" w:space="0" w:color="auto"/>
        <w:right w:val="none" w:sz="0" w:space="0" w:color="auto"/>
      </w:divBdr>
    </w:div>
    <w:div w:id="246305807">
      <w:bodyDiv w:val="1"/>
      <w:marLeft w:val="0"/>
      <w:marRight w:val="0"/>
      <w:marTop w:val="0"/>
      <w:marBottom w:val="0"/>
      <w:divBdr>
        <w:top w:val="none" w:sz="0" w:space="0" w:color="auto"/>
        <w:left w:val="none" w:sz="0" w:space="0" w:color="auto"/>
        <w:bottom w:val="none" w:sz="0" w:space="0" w:color="auto"/>
        <w:right w:val="none" w:sz="0" w:space="0" w:color="auto"/>
      </w:divBdr>
    </w:div>
    <w:div w:id="599726927">
      <w:bodyDiv w:val="1"/>
      <w:marLeft w:val="0"/>
      <w:marRight w:val="0"/>
      <w:marTop w:val="0"/>
      <w:marBottom w:val="0"/>
      <w:divBdr>
        <w:top w:val="none" w:sz="0" w:space="0" w:color="auto"/>
        <w:left w:val="none" w:sz="0" w:space="0" w:color="auto"/>
        <w:bottom w:val="none" w:sz="0" w:space="0" w:color="auto"/>
        <w:right w:val="none" w:sz="0" w:space="0" w:color="auto"/>
      </w:divBdr>
    </w:div>
    <w:div w:id="605384928">
      <w:bodyDiv w:val="1"/>
      <w:marLeft w:val="0"/>
      <w:marRight w:val="0"/>
      <w:marTop w:val="0"/>
      <w:marBottom w:val="0"/>
      <w:divBdr>
        <w:top w:val="none" w:sz="0" w:space="0" w:color="auto"/>
        <w:left w:val="none" w:sz="0" w:space="0" w:color="auto"/>
        <w:bottom w:val="none" w:sz="0" w:space="0" w:color="auto"/>
        <w:right w:val="none" w:sz="0" w:space="0" w:color="auto"/>
      </w:divBdr>
    </w:div>
    <w:div w:id="746223655">
      <w:bodyDiv w:val="1"/>
      <w:marLeft w:val="0"/>
      <w:marRight w:val="0"/>
      <w:marTop w:val="0"/>
      <w:marBottom w:val="0"/>
      <w:divBdr>
        <w:top w:val="none" w:sz="0" w:space="0" w:color="auto"/>
        <w:left w:val="none" w:sz="0" w:space="0" w:color="auto"/>
        <w:bottom w:val="none" w:sz="0" w:space="0" w:color="auto"/>
        <w:right w:val="none" w:sz="0" w:space="0" w:color="auto"/>
      </w:divBdr>
    </w:div>
    <w:div w:id="798691629">
      <w:bodyDiv w:val="1"/>
      <w:marLeft w:val="0"/>
      <w:marRight w:val="0"/>
      <w:marTop w:val="0"/>
      <w:marBottom w:val="0"/>
      <w:divBdr>
        <w:top w:val="none" w:sz="0" w:space="0" w:color="auto"/>
        <w:left w:val="none" w:sz="0" w:space="0" w:color="auto"/>
        <w:bottom w:val="none" w:sz="0" w:space="0" w:color="auto"/>
        <w:right w:val="none" w:sz="0" w:space="0" w:color="auto"/>
      </w:divBdr>
    </w:div>
    <w:div w:id="918246145">
      <w:bodyDiv w:val="1"/>
      <w:marLeft w:val="0"/>
      <w:marRight w:val="0"/>
      <w:marTop w:val="0"/>
      <w:marBottom w:val="0"/>
      <w:divBdr>
        <w:top w:val="none" w:sz="0" w:space="0" w:color="auto"/>
        <w:left w:val="none" w:sz="0" w:space="0" w:color="auto"/>
        <w:bottom w:val="none" w:sz="0" w:space="0" w:color="auto"/>
        <w:right w:val="none" w:sz="0" w:space="0" w:color="auto"/>
      </w:divBdr>
    </w:div>
    <w:div w:id="924610614">
      <w:bodyDiv w:val="1"/>
      <w:marLeft w:val="0"/>
      <w:marRight w:val="0"/>
      <w:marTop w:val="0"/>
      <w:marBottom w:val="0"/>
      <w:divBdr>
        <w:top w:val="none" w:sz="0" w:space="0" w:color="auto"/>
        <w:left w:val="none" w:sz="0" w:space="0" w:color="auto"/>
        <w:bottom w:val="none" w:sz="0" w:space="0" w:color="auto"/>
        <w:right w:val="none" w:sz="0" w:space="0" w:color="auto"/>
      </w:divBdr>
    </w:div>
    <w:div w:id="936641932">
      <w:bodyDiv w:val="1"/>
      <w:marLeft w:val="0"/>
      <w:marRight w:val="0"/>
      <w:marTop w:val="0"/>
      <w:marBottom w:val="0"/>
      <w:divBdr>
        <w:top w:val="none" w:sz="0" w:space="0" w:color="auto"/>
        <w:left w:val="none" w:sz="0" w:space="0" w:color="auto"/>
        <w:bottom w:val="none" w:sz="0" w:space="0" w:color="auto"/>
        <w:right w:val="none" w:sz="0" w:space="0" w:color="auto"/>
      </w:divBdr>
    </w:div>
    <w:div w:id="1041129306">
      <w:bodyDiv w:val="1"/>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087193147">
      <w:bodyDiv w:val="1"/>
      <w:marLeft w:val="0"/>
      <w:marRight w:val="0"/>
      <w:marTop w:val="0"/>
      <w:marBottom w:val="0"/>
      <w:divBdr>
        <w:top w:val="none" w:sz="0" w:space="0" w:color="auto"/>
        <w:left w:val="none" w:sz="0" w:space="0" w:color="auto"/>
        <w:bottom w:val="none" w:sz="0" w:space="0" w:color="auto"/>
        <w:right w:val="none" w:sz="0" w:space="0" w:color="auto"/>
      </w:divBdr>
    </w:div>
    <w:div w:id="1172840779">
      <w:bodyDiv w:val="1"/>
      <w:marLeft w:val="0"/>
      <w:marRight w:val="0"/>
      <w:marTop w:val="0"/>
      <w:marBottom w:val="0"/>
      <w:divBdr>
        <w:top w:val="none" w:sz="0" w:space="0" w:color="auto"/>
        <w:left w:val="none" w:sz="0" w:space="0" w:color="auto"/>
        <w:bottom w:val="none" w:sz="0" w:space="0" w:color="auto"/>
        <w:right w:val="none" w:sz="0" w:space="0" w:color="auto"/>
      </w:divBdr>
    </w:div>
    <w:div w:id="127887574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361734667">
      <w:bodyDiv w:val="1"/>
      <w:marLeft w:val="0"/>
      <w:marRight w:val="0"/>
      <w:marTop w:val="0"/>
      <w:marBottom w:val="0"/>
      <w:divBdr>
        <w:top w:val="none" w:sz="0" w:space="0" w:color="auto"/>
        <w:left w:val="none" w:sz="0" w:space="0" w:color="auto"/>
        <w:bottom w:val="none" w:sz="0" w:space="0" w:color="auto"/>
        <w:right w:val="none" w:sz="0" w:space="0" w:color="auto"/>
      </w:divBdr>
    </w:div>
    <w:div w:id="1401709547">
      <w:bodyDiv w:val="1"/>
      <w:marLeft w:val="0"/>
      <w:marRight w:val="0"/>
      <w:marTop w:val="0"/>
      <w:marBottom w:val="0"/>
      <w:divBdr>
        <w:top w:val="none" w:sz="0" w:space="0" w:color="auto"/>
        <w:left w:val="none" w:sz="0" w:space="0" w:color="auto"/>
        <w:bottom w:val="none" w:sz="0" w:space="0" w:color="auto"/>
        <w:right w:val="none" w:sz="0" w:space="0" w:color="auto"/>
      </w:divBdr>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70344637">
      <w:bodyDiv w:val="1"/>
      <w:marLeft w:val="0"/>
      <w:marRight w:val="0"/>
      <w:marTop w:val="0"/>
      <w:marBottom w:val="0"/>
      <w:divBdr>
        <w:top w:val="none" w:sz="0" w:space="0" w:color="auto"/>
        <w:left w:val="none" w:sz="0" w:space="0" w:color="auto"/>
        <w:bottom w:val="none" w:sz="0" w:space="0" w:color="auto"/>
        <w:right w:val="none" w:sz="0" w:space="0" w:color="auto"/>
      </w:divBdr>
    </w:div>
    <w:div w:id="1891308567">
      <w:bodyDiv w:val="1"/>
      <w:marLeft w:val="0"/>
      <w:marRight w:val="0"/>
      <w:marTop w:val="0"/>
      <w:marBottom w:val="0"/>
      <w:divBdr>
        <w:top w:val="none" w:sz="0" w:space="0" w:color="auto"/>
        <w:left w:val="none" w:sz="0" w:space="0" w:color="auto"/>
        <w:bottom w:val="none" w:sz="0" w:space="0" w:color="auto"/>
        <w:right w:val="none" w:sz="0" w:space="0" w:color="auto"/>
      </w:divBdr>
    </w:div>
    <w:div w:id="1965038207">
      <w:bodyDiv w:val="1"/>
      <w:marLeft w:val="0"/>
      <w:marRight w:val="0"/>
      <w:marTop w:val="0"/>
      <w:marBottom w:val="0"/>
      <w:divBdr>
        <w:top w:val="none" w:sz="0" w:space="0" w:color="auto"/>
        <w:left w:val="none" w:sz="0" w:space="0" w:color="auto"/>
        <w:bottom w:val="none" w:sz="0" w:space="0" w:color="auto"/>
        <w:right w:val="none" w:sz="0" w:space="0" w:color="auto"/>
      </w:divBdr>
    </w:div>
    <w:div w:id="2071880741">
      <w:bodyDiv w:val="1"/>
      <w:marLeft w:val="0"/>
      <w:marRight w:val="0"/>
      <w:marTop w:val="0"/>
      <w:marBottom w:val="0"/>
      <w:divBdr>
        <w:top w:val="none" w:sz="0" w:space="0" w:color="auto"/>
        <w:left w:val="none" w:sz="0" w:space="0" w:color="auto"/>
        <w:bottom w:val="none" w:sz="0" w:space="0" w:color="auto"/>
        <w:right w:val="none" w:sz="0" w:space="0" w:color="auto"/>
      </w:divBdr>
      <w:divsChild>
        <w:div w:id="1230650426">
          <w:blockQuote w:val="1"/>
          <w:marLeft w:val="0"/>
          <w:marRight w:val="0"/>
          <w:marTop w:val="0"/>
          <w:marBottom w:val="0"/>
          <w:divBdr>
            <w:top w:val="none" w:sz="0" w:space="0" w:color="auto"/>
            <w:left w:val="none" w:sz="0" w:space="0" w:color="auto"/>
            <w:bottom w:val="none" w:sz="0" w:space="0" w:color="auto"/>
            <w:right w:val="none" w:sz="0" w:space="0" w:color="auto"/>
          </w:divBdr>
        </w:div>
        <w:div w:id="541868814">
          <w:marLeft w:val="4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SVN\graphics\Department%20Documents\Templates\MS&amp;D%20Document%20Template%202.dotx" TargetMode="External"/></Relationships>
</file>

<file path=word/theme/theme1.xml><?xml version="1.0" encoding="utf-8"?>
<a:theme xmlns:a="http://schemas.openxmlformats.org/drawingml/2006/main" name="Office Theme">
  <a:themeElements>
    <a:clrScheme name="MSD Color Theme">
      <a:dk1>
        <a:srgbClr val="000000"/>
      </a:dk1>
      <a:lt1>
        <a:sysClr val="window" lastClr="FFFFFF"/>
      </a:lt1>
      <a:dk2>
        <a:srgbClr val="414141"/>
      </a:dk2>
      <a:lt2>
        <a:srgbClr val="CCCCCC"/>
      </a:lt2>
      <a:accent1>
        <a:srgbClr val="E36C0A"/>
      </a:accent1>
      <a:accent2>
        <a:srgbClr val="25646B"/>
      </a:accent2>
      <a:accent3>
        <a:srgbClr val="CC0000"/>
      </a:accent3>
      <a:accent4>
        <a:srgbClr val="000000"/>
      </a:accent4>
      <a:accent5>
        <a:srgbClr val="000000"/>
      </a:accent5>
      <a:accent6>
        <a:srgbClr val="000000"/>
      </a:accent6>
      <a:hlink>
        <a:srgbClr val="25646B"/>
      </a:hlink>
      <a:folHlink>
        <a:srgbClr val="3EA9B4"/>
      </a:folHlink>
    </a:clrScheme>
    <a:fontScheme name="CE Font 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78c62c32-28e8-43c6-98de-7f7da65f33fe">Under Review</Document_x0020_Status>
    <Document_x0020_Category xmlns="78c62c32-28e8-43c6-98de-7f7da65f33fe">Unit Companion</Document_x0020_Category>
    <CourseName xmlns="1c5531c4-76b9-471c-93db-9592cb50036f">Unit Companion</CourseName>
    <ProjectManager xmlns="1c5531c4-76b9-471c-93db-9592cb50036f">
      <UserInfo>
        <DisplayName>Therese Hackford</DisplayName>
        <AccountId>468</AccountId>
        <AccountType/>
      </UserInfo>
    </ProjectManager>
    <Project_x0020_Name xmlns="78c62c32-28e8-43c6-98de-7f7da65f33fe" xsi:nil="true"/>
    <Course_x0020_Unit xmlns="78c62c32-28e8-43c6-98de-7f7da65f33fe" xsi:nil="true"/>
    <Course_x0020_Lesson xmlns="78c62c32-28e8-43c6-98de-7f7da65f33fe" xsi:nil="true"/>
    <Course_x0020_Abbreviation xmlns="78c62c32-28e8-43c6-98de-7f7da65f33f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duction Document" ma:contentTypeID="0x01010048264AFFEC4F194DAA186D5EB6AC906C00671FB9811DFD1C45B8F49B0687414237" ma:contentTypeVersion="20" ma:contentTypeDescription="" ma:contentTypeScope="" ma:versionID="187641d6ee9b3e50e6da42d672f39562">
  <xsd:schema xmlns:xsd="http://www.w3.org/2001/XMLSchema" xmlns:xs="http://www.w3.org/2001/XMLSchema" xmlns:p="http://schemas.microsoft.com/office/2006/metadata/properties" xmlns:ns2="1c5531c4-76b9-471c-93db-9592cb50036f" xmlns:ns3="78c62c32-28e8-43c6-98de-7f7da65f33fe" targetNamespace="http://schemas.microsoft.com/office/2006/metadata/properties" ma:root="true" ma:fieldsID="2826a5a729adf55e5c146f48e7e9f5c9" ns2:_="" ns3:_="">
    <xsd:import namespace="1c5531c4-76b9-471c-93db-9592cb50036f"/>
    <xsd:import namespace="78c62c32-28e8-43c6-98de-7f7da65f33fe"/>
    <xsd:element name="properties">
      <xsd:complexType>
        <xsd:sequence>
          <xsd:element name="documentManagement">
            <xsd:complexType>
              <xsd:all>
                <xsd:element ref="ns2:ProjectManager" minOccurs="0"/>
                <xsd:element ref="ns3:Project_x0020_Name" minOccurs="0"/>
                <xsd:element ref="ns3:Course_x0020_Unit" minOccurs="0"/>
                <xsd:element ref="ns3:Course_x0020_Lesson" minOccurs="0"/>
                <xsd:element ref="ns2:CourseName" minOccurs="0"/>
                <xsd:element ref="ns3:Document_x0020_Status" minOccurs="0"/>
                <xsd:element ref="ns3:Document_x0020_Category" minOccurs="0"/>
                <xsd:element ref="ns3:Course_x0020_Abbrev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ProjectManager" ma:index="8"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Name" ma:index="12" nillable="true" ma:displayName="Course Name" ma:description="Course Name: Example Algebra 2 Foundations" ma:internalName="Course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2c32-28e8-43c6-98de-7f7da65f33fe" elementFormDefault="qualified">
    <xsd:import namespace="http://schemas.microsoft.com/office/2006/documentManagement/types"/>
    <xsd:import namespace="http://schemas.microsoft.com/office/infopath/2007/PartnerControls"/>
    <xsd:element name="Project_x0020_Name" ma:index="9" nillable="true" ma:displayName="Project Name" ma:internalName="Project_x0020_Name" ma:readOnly="false">
      <xsd:simpleType>
        <xsd:restriction base="dms:Text">
          <xsd:maxLength value="255"/>
        </xsd:restriction>
      </xsd:simpleType>
    </xsd:element>
    <xsd:element name="Course_x0020_Unit" ma:index="10" nillable="true" ma:displayName="Course Unit" ma:internalName="Course_x0020_Unit">
      <xsd:simpleType>
        <xsd:restriction base="dms:Text">
          <xsd:maxLength value="255"/>
        </xsd:restriction>
      </xsd:simpleType>
    </xsd:element>
    <xsd:element name="Course_x0020_Lesson" ma:index="11" nillable="true" ma:displayName="Course Lesson" ma:internalName="Course_x0020_Lesson">
      <xsd:simpleType>
        <xsd:restriction base="dms:Text">
          <xsd:maxLength value="255"/>
        </xsd:restriction>
      </xsd:simpleType>
    </xsd:element>
    <xsd:element name="Document_x0020_Status" ma:index="13" nillable="true" ma:displayName="Document Status" ma:default="Under Review" ma:format="RadioButtons" ma:internalName="Document_x0020_Status">
      <xsd:simpleType>
        <xsd:restriction base="dms:Choice">
          <xsd:enumeration value="Under Review"/>
          <xsd:enumeration value="Ready for Integration"/>
        </xsd:restriction>
      </xsd:simpleType>
    </xsd:element>
    <xsd:element name="Document_x0020_Category" ma:index="14" nillable="true" ma:displayName="Production Document Category" ma:format="Dropdown" ma:internalName="Document_x0020_Category">
      <xsd:simpleType>
        <xsd:union memberTypes="dms:Text">
          <xsd:simpleType>
            <xsd:restriction base="dms:Choice">
              <xsd:enumeration value="Alternate Activity"/>
              <xsd:enumeration value="Assessment Answer Key"/>
              <xsd:enumeration value="Assessment Map"/>
              <xsd:enumeration value="Course Map"/>
              <xsd:enumeration value="Course Overview"/>
              <xsd:enumeration value="Custom Graphics"/>
              <xsd:enumeration value="Custom Graphics Form"/>
              <xsd:enumeration value="Lesson Document"/>
              <xsd:enumeration value="PRF/WEC"/>
              <xsd:enumeration value="Scope and Sequence"/>
              <xsd:enumeration value="Supplemental Document"/>
              <xsd:enumeration value="Text Version"/>
              <xsd:enumeration value="*Tracking"/>
              <xsd:enumeration value="Transcript"/>
              <xsd:enumeration value="Unit Document"/>
            </xsd:restriction>
          </xsd:simpleType>
        </xsd:union>
      </xsd:simpleType>
    </xsd:element>
    <xsd:element name="Course_x0020_Abbreviation" ma:index="15" nillable="true" ma:displayName="Course Abbreviation" ma:internalName="Course_x0020_Abbrev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B1B76E-A926-480E-84BF-A28B6CC4AA7C}">
  <ds:schemaRefs>
    <ds:schemaRef ds:uri="http://schemas.microsoft.com/sharepoint/v3/contenttype/forms"/>
  </ds:schemaRefs>
</ds:datastoreItem>
</file>

<file path=customXml/itemProps3.xml><?xml version="1.0" encoding="utf-8"?>
<ds:datastoreItem xmlns:ds="http://schemas.openxmlformats.org/officeDocument/2006/customXml" ds:itemID="{316FBE68-DA89-415B-AD4E-FB41E8D139EB}">
  <ds:schemaRefs>
    <ds:schemaRef ds:uri="http://schemas.microsoft.com/office/2006/metadata/properties"/>
    <ds:schemaRef ds:uri="http://schemas.microsoft.com/office/infopath/2007/PartnerControls"/>
    <ds:schemaRef ds:uri="78c62c32-28e8-43c6-98de-7f7da65f33fe"/>
    <ds:schemaRef ds:uri="1c5531c4-76b9-471c-93db-9592cb50036f"/>
  </ds:schemaRefs>
</ds:datastoreItem>
</file>

<file path=customXml/itemProps4.xml><?xml version="1.0" encoding="utf-8"?>
<ds:datastoreItem xmlns:ds="http://schemas.openxmlformats.org/officeDocument/2006/customXml" ds:itemID="{E229753B-707E-4E52-B03A-1A3EB30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78c62c32-28e8-43c6-98de-7f7da65f3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C047D7-89A2-4C4B-8AF3-FA8279FC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MS&amp;D Document Template 2.dotx</Template>
  <TotalTime>103</TotalTime>
  <Pages>14</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Unit Companion</vt:lpstr>
    </vt:vector>
  </TitlesOfParts>
  <Company>Pearson Online &amp; Blended Learning</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Companion</dc:title>
  <dc:subject/>
  <dc:creator>Sandra Dorr</dc:creator>
  <cp:lastModifiedBy>Laurie Pagano</cp:lastModifiedBy>
  <cp:revision>9</cp:revision>
  <cp:lastPrinted>2018-12-07T18:12:00Z</cp:lastPrinted>
  <dcterms:created xsi:type="dcterms:W3CDTF">2019-04-03T19:33:00Z</dcterms:created>
  <dcterms:modified xsi:type="dcterms:W3CDTF">2019-04-08T14:58:00Z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0x01010048264AFFEC4F194DAA186D5EB6AC906C00671FB9811DFD1C45B8F49B0687414237</vt:lpwstr>
  </property>
  <property fmtid="{D5CDD505-2E9C-101B-9397-08002B2CF9AE}" pid="3" name="Project Datasheet Link">
    <vt:lpwstr>, </vt:lpwstr>
  </property>
  <property fmtid="{D5CDD505-2E9C-101B-9397-08002B2CF9AE}" pid="4" name="WorkflowCreationPath">
    <vt:lpwstr>2854a207-f2b1-43ef-8ede-8ea69a290937,2;</vt:lpwstr>
  </property>
</Properties>
</file>